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44DF5" w14:textId="77777777" w:rsidR="003252D5" w:rsidRPr="003252D5" w:rsidRDefault="003252D5" w:rsidP="003252D5">
      <w:pPr>
        <w:jc w:val="center"/>
        <w:rPr>
          <w:b/>
        </w:rPr>
      </w:pPr>
      <w:r w:rsidRPr="003252D5">
        <w:rPr>
          <w:b/>
        </w:rPr>
        <w:t>Межведомственная комиссия по профилактике правонарушений</w:t>
      </w:r>
    </w:p>
    <w:p w14:paraId="7E6F850B" w14:textId="77777777" w:rsidR="003252D5" w:rsidRDefault="003252D5" w:rsidP="003252D5">
      <w:pPr>
        <w:jc w:val="center"/>
        <w:rPr>
          <w:b/>
        </w:rPr>
      </w:pPr>
      <w:r>
        <w:rPr>
          <w:b/>
        </w:rPr>
        <w:t>муниципального образования</w:t>
      </w:r>
      <w:r w:rsidRPr="003252D5">
        <w:rPr>
          <w:b/>
        </w:rPr>
        <w:t xml:space="preserve"> «Кижингинский район»</w:t>
      </w:r>
    </w:p>
    <w:p w14:paraId="174FFD6C" w14:textId="77777777" w:rsidR="003252D5" w:rsidRDefault="003252D5" w:rsidP="003252D5">
      <w:pPr>
        <w:pBdr>
          <w:top w:val="triple" w:sz="4" w:space="1" w:color="auto"/>
        </w:pBdr>
        <w:jc w:val="center"/>
        <w:rPr>
          <w:b/>
        </w:rPr>
      </w:pPr>
    </w:p>
    <w:p w14:paraId="72B9C69D" w14:textId="79D8523B" w:rsidR="003252D5" w:rsidRDefault="00E27112" w:rsidP="003252D5">
      <w:pPr>
        <w:pBdr>
          <w:top w:val="triple" w:sz="4" w:space="1" w:color="auto"/>
        </w:pBdr>
        <w:rPr>
          <w:b/>
        </w:rPr>
      </w:pPr>
      <w:r>
        <w:rPr>
          <w:b/>
        </w:rPr>
        <w:t xml:space="preserve">Дата: </w:t>
      </w:r>
      <w:r w:rsidR="00A92BFF">
        <w:rPr>
          <w:b/>
        </w:rPr>
        <w:t>2</w:t>
      </w:r>
      <w:r w:rsidR="005D7B4B">
        <w:rPr>
          <w:b/>
        </w:rPr>
        <w:t>6</w:t>
      </w:r>
      <w:r w:rsidR="003C17EF">
        <w:rPr>
          <w:b/>
        </w:rPr>
        <w:t xml:space="preserve"> марта </w:t>
      </w:r>
      <w:r w:rsidR="00363A3F">
        <w:rPr>
          <w:b/>
        </w:rPr>
        <w:t>202</w:t>
      </w:r>
      <w:r w:rsidR="005D7B4B">
        <w:rPr>
          <w:b/>
        </w:rPr>
        <w:t>5</w:t>
      </w:r>
      <w:r w:rsidR="003252D5">
        <w:rPr>
          <w:b/>
        </w:rPr>
        <w:t xml:space="preserve"> года</w:t>
      </w:r>
    </w:p>
    <w:p w14:paraId="5C055F95" w14:textId="3D103F95" w:rsidR="003252D5" w:rsidRDefault="003252D5" w:rsidP="003252D5">
      <w:pPr>
        <w:pBdr>
          <w:top w:val="triple" w:sz="4" w:space="1" w:color="auto"/>
        </w:pBdr>
        <w:rPr>
          <w:b/>
        </w:rPr>
      </w:pPr>
      <w:r>
        <w:rPr>
          <w:b/>
        </w:rPr>
        <w:t>Время: 1</w:t>
      </w:r>
      <w:r w:rsidR="005D7B4B">
        <w:rPr>
          <w:b/>
        </w:rPr>
        <w:t>1</w:t>
      </w:r>
      <w:r>
        <w:rPr>
          <w:b/>
        </w:rPr>
        <w:t>.00 часов</w:t>
      </w:r>
    </w:p>
    <w:p w14:paraId="5530BC5B" w14:textId="77777777" w:rsidR="003252D5" w:rsidRDefault="003252D5" w:rsidP="003252D5">
      <w:pPr>
        <w:pBdr>
          <w:top w:val="triple" w:sz="4" w:space="1" w:color="auto"/>
        </w:pBdr>
        <w:jc w:val="right"/>
        <w:rPr>
          <w:b/>
        </w:rPr>
      </w:pPr>
      <w:r>
        <w:rPr>
          <w:b/>
        </w:rPr>
        <w:t>с.Кижинга</w:t>
      </w:r>
    </w:p>
    <w:p w14:paraId="49B6D81C" w14:textId="77777777" w:rsidR="003252D5" w:rsidRDefault="003252D5" w:rsidP="003252D5">
      <w:pPr>
        <w:pBdr>
          <w:top w:val="triple" w:sz="4" w:space="1" w:color="auto"/>
        </w:pBdr>
        <w:jc w:val="right"/>
        <w:rPr>
          <w:b/>
        </w:rPr>
      </w:pPr>
      <w:r>
        <w:rPr>
          <w:b/>
        </w:rPr>
        <w:t>Конференц-зал</w:t>
      </w:r>
    </w:p>
    <w:p w14:paraId="068D76FA" w14:textId="77777777" w:rsidR="003252D5" w:rsidRDefault="003252D5" w:rsidP="003252D5">
      <w:pPr>
        <w:pBdr>
          <w:top w:val="triple" w:sz="4" w:space="1" w:color="auto"/>
        </w:pBdr>
        <w:jc w:val="right"/>
        <w:rPr>
          <w:b/>
        </w:rPr>
      </w:pPr>
      <w:r>
        <w:rPr>
          <w:b/>
        </w:rPr>
        <w:t>АМО «Кижингинский район»</w:t>
      </w:r>
    </w:p>
    <w:p w14:paraId="7C1A0F43" w14:textId="77777777" w:rsidR="003252D5" w:rsidRDefault="003252D5" w:rsidP="003252D5">
      <w:pPr>
        <w:pBdr>
          <w:top w:val="triple" w:sz="4" w:space="1" w:color="auto"/>
        </w:pBdr>
        <w:jc w:val="right"/>
        <w:rPr>
          <w:b/>
        </w:rPr>
      </w:pPr>
    </w:p>
    <w:p w14:paraId="0EC87142" w14:textId="77777777" w:rsidR="003252D5" w:rsidRDefault="003252D5" w:rsidP="003252D5">
      <w:pPr>
        <w:pBdr>
          <w:top w:val="triple" w:sz="4" w:space="1" w:color="auto"/>
        </w:pBdr>
        <w:jc w:val="right"/>
        <w:rPr>
          <w:b/>
        </w:rPr>
      </w:pPr>
    </w:p>
    <w:p w14:paraId="3AADA474" w14:textId="77777777" w:rsidR="003252D5" w:rsidRDefault="003252D5" w:rsidP="003252D5">
      <w:pPr>
        <w:pBdr>
          <w:top w:val="triple" w:sz="4" w:space="1" w:color="auto"/>
        </w:pBdr>
        <w:jc w:val="center"/>
        <w:rPr>
          <w:b/>
        </w:rPr>
      </w:pPr>
      <w:r>
        <w:rPr>
          <w:b/>
        </w:rPr>
        <w:t>ПОВЕСТКА ЗАСЕДАНИЯ</w:t>
      </w:r>
    </w:p>
    <w:p w14:paraId="328AC7D0" w14:textId="77777777" w:rsidR="003252D5" w:rsidRDefault="003252D5" w:rsidP="003252D5">
      <w:pPr>
        <w:pBdr>
          <w:top w:val="triple" w:sz="4" w:space="1" w:color="auto"/>
        </w:pBdr>
        <w:jc w:val="center"/>
        <w:rPr>
          <w:b/>
        </w:rPr>
      </w:pPr>
    </w:p>
    <w:p w14:paraId="392519F1" w14:textId="77777777" w:rsidR="005D7B4B" w:rsidRPr="005D7B4B" w:rsidRDefault="005D7B4B" w:rsidP="005D7B4B">
      <w:pPr>
        <w:widowControl w:val="0"/>
        <w:numPr>
          <w:ilvl w:val="0"/>
          <w:numId w:val="1"/>
        </w:numPr>
        <w:tabs>
          <w:tab w:val="left" w:pos="0"/>
        </w:tabs>
        <w:ind w:left="0" w:firstLine="633"/>
        <w:contextualSpacing/>
        <w:jc w:val="both"/>
      </w:pPr>
      <w:r w:rsidRPr="005D7B4B">
        <w:t>Анализ состояния правонарушений и преступлений на территории МО «Кижингинский район» за 2024 год в разрезе сельских поселений</w:t>
      </w:r>
      <w:r w:rsidRPr="005D7B4B">
        <w:rPr>
          <w:lang w:eastAsia="zh-CN"/>
        </w:rPr>
        <w:t xml:space="preserve">.                                                          </w:t>
      </w:r>
      <w:r w:rsidRPr="005D7B4B">
        <w:t xml:space="preserve"> </w:t>
      </w:r>
    </w:p>
    <w:p w14:paraId="5F611275" w14:textId="77777777" w:rsidR="005D7B4B" w:rsidRPr="005D7B4B" w:rsidRDefault="005D7B4B" w:rsidP="005D7B4B">
      <w:pPr>
        <w:widowControl w:val="0"/>
        <w:numPr>
          <w:ilvl w:val="0"/>
          <w:numId w:val="1"/>
        </w:numPr>
        <w:tabs>
          <w:tab w:val="left" w:pos="0"/>
        </w:tabs>
        <w:ind w:left="0" w:firstLine="633"/>
        <w:contextualSpacing/>
        <w:jc w:val="both"/>
      </w:pPr>
      <w:r w:rsidRPr="005D7B4B">
        <w:t>О состоянии преступлений, совершенных с использованием информационно-телекоммуникационных технологий за 2024 года и 2 месяца 2025 года на территории Кижингинского района»</w:t>
      </w:r>
    </w:p>
    <w:p w14:paraId="2A0DFF87" w14:textId="77777777" w:rsidR="005D7B4B" w:rsidRPr="005D7B4B" w:rsidRDefault="005D7B4B" w:rsidP="005D7B4B">
      <w:pPr>
        <w:widowControl w:val="0"/>
        <w:tabs>
          <w:tab w:val="left" w:pos="0"/>
        </w:tabs>
        <w:contextualSpacing/>
        <w:jc w:val="both"/>
      </w:pPr>
      <w:r w:rsidRPr="005D7B4B">
        <w:tab/>
        <w:t>(Доклад: Жалсанов Мэргэн Жамьянович – начальник отделения полиции по Кижингинскому району).</w:t>
      </w:r>
    </w:p>
    <w:p w14:paraId="76109C88" w14:textId="77777777" w:rsidR="005D7B4B" w:rsidRPr="005D7B4B" w:rsidRDefault="005D7B4B" w:rsidP="005D7B4B">
      <w:pPr>
        <w:widowControl w:val="0"/>
        <w:numPr>
          <w:ilvl w:val="0"/>
          <w:numId w:val="1"/>
        </w:numPr>
        <w:tabs>
          <w:tab w:val="left" w:pos="0"/>
        </w:tabs>
        <w:ind w:left="0" w:firstLine="632"/>
        <w:contextualSpacing/>
        <w:jc w:val="both"/>
      </w:pPr>
      <w:r w:rsidRPr="005D7B4B">
        <w:t>О</w:t>
      </w:r>
      <w:r w:rsidRPr="005D7B4B">
        <w:rPr>
          <w:lang w:eastAsia="zh-CN"/>
        </w:rPr>
        <w:t xml:space="preserve"> принимаемых мерах по профилактике и предупреждению совершения преступлений (в т.ч. бытовых преступлений) на территории поселения и о возможности ограничения продажи алкоголя в конкретных населенных пунктах, формирование «Территорий трезвости».                                                          </w:t>
      </w:r>
      <w:r w:rsidRPr="005D7B4B">
        <w:t xml:space="preserve"> </w:t>
      </w:r>
    </w:p>
    <w:p w14:paraId="7651F9F9" w14:textId="77777777" w:rsidR="005D7B4B" w:rsidRPr="005D7B4B" w:rsidRDefault="005D7B4B" w:rsidP="005D7B4B">
      <w:pPr>
        <w:widowControl w:val="0"/>
        <w:tabs>
          <w:tab w:val="left" w:pos="0"/>
        </w:tabs>
        <w:ind w:firstLine="632"/>
        <w:contextualSpacing/>
        <w:jc w:val="both"/>
      </w:pPr>
      <w:r w:rsidRPr="005D7B4B">
        <w:t>(Доклад: 1. Мункоев Аюр Валерьевич – глава МО «Кижингинский сомон»,</w:t>
      </w:r>
    </w:p>
    <w:p w14:paraId="41EFCD4D" w14:textId="2987FA60" w:rsidR="005D7B4B" w:rsidRPr="005D7B4B" w:rsidRDefault="005D7B4B" w:rsidP="005D7B4B">
      <w:pPr>
        <w:widowControl w:val="0"/>
        <w:tabs>
          <w:tab w:val="left" w:pos="0"/>
        </w:tabs>
        <w:ind w:firstLine="632"/>
        <w:contextualSpacing/>
        <w:jc w:val="both"/>
      </w:pPr>
      <w:r w:rsidRPr="005D7B4B">
        <w:tab/>
        <w:t xml:space="preserve">               2. Спиридонова Наталья Валерьевна – глава МО «Новокижингинск»).</w:t>
      </w:r>
    </w:p>
    <w:p w14:paraId="27A3E8F4" w14:textId="77777777" w:rsidR="005D7B4B" w:rsidRPr="005D7B4B" w:rsidRDefault="005D7B4B" w:rsidP="005D7B4B">
      <w:pPr>
        <w:numPr>
          <w:ilvl w:val="0"/>
          <w:numId w:val="1"/>
        </w:numPr>
        <w:ind w:left="0" w:firstLine="633"/>
        <w:contextualSpacing/>
        <w:jc w:val="both"/>
      </w:pPr>
      <w:r w:rsidRPr="005D7B4B">
        <w:t>Об оказании социальной помощи, ресоциализации лицам, освободившимся из мест лишения свободы, осужденных к наказаниям и иным мерам уголовно-правового характера без изоляции от общества.</w:t>
      </w:r>
    </w:p>
    <w:p w14:paraId="562C9448" w14:textId="3734F9C7" w:rsidR="005D7B4B" w:rsidRPr="005D7B4B" w:rsidRDefault="005D7B4B" w:rsidP="005D7B4B">
      <w:pPr>
        <w:ind w:firstLine="633"/>
        <w:contextualSpacing/>
        <w:jc w:val="both"/>
      </w:pPr>
      <w:r w:rsidRPr="005D7B4B">
        <w:t>(Доклад: Павлов Виктор Игоревич – начальник Хоринского межмуниципального филиала ФКУ УИИ УФСИН России по РБ, содоклад: Кузьмина Ольга Владимировна – директор ГКУ ЦЗН Кижингинского района»)</w:t>
      </w:r>
      <w:r>
        <w:t>.</w:t>
      </w:r>
    </w:p>
    <w:p w14:paraId="18CEEB36" w14:textId="77777777" w:rsidR="00423E58" w:rsidRDefault="00423E58" w:rsidP="006973CE">
      <w:pPr>
        <w:jc w:val="center"/>
        <w:rPr>
          <w:rFonts w:eastAsia="Times New Roman"/>
          <w:b/>
          <w:spacing w:val="16"/>
          <w:lang w:eastAsia="ru-RU"/>
        </w:rPr>
      </w:pPr>
    </w:p>
    <w:p w14:paraId="001A2465" w14:textId="77777777" w:rsidR="005D7B4B" w:rsidRDefault="005D7B4B" w:rsidP="00A92BFF">
      <w:pPr>
        <w:ind w:firstLine="708"/>
        <w:contextualSpacing/>
        <w:jc w:val="both"/>
        <w:rPr>
          <w:b/>
        </w:rPr>
      </w:pPr>
    </w:p>
    <w:p w14:paraId="7C8BC35B" w14:textId="609CF2C4" w:rsidR="00A92BFF" w:rsidRDefault="00A92BFF" w:rsidP="00A92BFF">
      <w:pPr>
        <w:ind w:firstLine="708"/>
        <w:contextualSpacing/>
        <w:jc w:val="both"/>
        <w:rPr>
          <w:b/>
        </w:rPr>
      </w:pPr>
      <w:r>
        <w:rPr>
          <w:b/>
        </w:rPr>
        <w:t>Заместитель председателя</w:t>
      </w:r>
    </w:p>
    <w:p w14:paraId="18D27EFC" w14:textId="77777777" w:rsidR="00A92BFF" w:rsidRPr="000E3242" w:rsidRDefault="00A92BFF" w:rsidP="00A92BFF">
      <w:pPr>
        <w:ind w:firstLine="708"/>
        <w:contextualSpacing/>
        <w:jc w:val="both"/>
        <w:rPr>
          <w:b/>
        </w:rPr>
      </w:pPr>
      <w:r w:rsidRPr="000E3242">
        <w:rPr>
          <w:b/>
        </w:rPr>
        <w:t>коми</w:t>
      </w:r>
      <w:r>
        <w:rPr>
          <w:b/>
        </w:rPr>
        <w:t xml:space="preserve">ссии                  </w:t>
      </w:r>
      <w:r w:rsidRPr="000E3242">
        <w:rPr>
          <w:b/>
        </w:rPr>
        <w:t xml:space="preserve">                     </w:t>
      </w:r>
      <w:r>
        <w:rPr>
          <w:b/>
        </w:rPr>
        <w:t xml:space="preserve">                                       Батуев Л.Ч.</w:t>
      </w:r>
    </w:p>
    <w:p w14:paraId="1AC9CB7D" w14:textId="77777777" w:rsidR="003252D5" w:rsidRDefault="003252D5" w:rsidP="008348AB">
      <w:pPr>
        <w:tabs>
          <w:tab w:val="center" w:pos="4677"/>
        </w:tabs>
        <w:rPr>
          <w:rFonts w:eastAsia="Times New Roman"/>
          <w:spacing w:val="16"/>
          <w:sz w:val="27"/>
          <w:szCs w:val="27"/>
          <w:lang w:eastAsia="ru-RU"/>
        </w:rPr>
      </w:pPr>
    </w:p>
    <w:p w14:paraId="4A9036F4" w14:textId="77777777" w:rsidR="003252D5" w:rsidRDefault="006973CE" w:rsidP="008348AB">
      <w:pPr>
        <w:tabs>
          <w:tab w:val="center" w:pos="4677"/>
        </w:tabs>
        <w:rPr>
          <w:rFonts w:eastAsia="Times New Roman"/>
          <w:spacing w:val="16"/>
          <w:sz w:val="27"/>
          <w:szCs w:val="27"/>
          <w:lang w:eastAsia="ru-RU"/>
        </w:rPr>
      </w:pPr>
      <w:r>
        <w:rPr>
          <w:rFonts w:eastAsia="Times New Roman"/>
          <w:spacing w:val="16"/>
          <w:sz w:val="27"/>
          <w:szCs w:val="27"/>
          <w:lang w:eastAsia="ru-RU"/>
        </w:rPr>
        <w:t xml:space="preserve"> </w:t>
      </w:r>
    </w:p>
    <w:p w14:paraId="1998FF7E" w14:textId="77777777" w:rsidR="003252D5" w:rsidRDefault="003252D5" w:rsidP="008348AB">
      <w:pPr>
        <w:tabs>
          <w:tab w:val="center" w:pos="4677"/>
        </w:tabs>
        <w:rPr>
          <w:rFonts w:eastAsia="Times New Roman"/>
          <w:spacing w:val="16"/>
          <w:sz w:val="27"/>
          <w:szCs w:val="27"/>
          <w:lang w:eastAsia="ru-RU"/>
        </w:rPr>
      </w:pPr>
    </w:p>
    <w:p w14:paraId="1D8E37E1" w14:textId="77777777" w:rsidR="003D6F5B" w:rsidRDefault="003D6F5B" w:rsidP="008348AB">
      <w:pPr>
        <w:tabs>
          <w:tab w:val="center" w:pos="4677"/>
        </w:tabs>
        <w:rPr>
          <w:rFonts w:eastAsia="Times New Roman"/>
          <w:spacing w:val="16"/>
          <w:sz w:val="27"/>
          <w:szCs w:val="27"/>
          <w:lang w:eastAsia="ru-RU"/>
        </w:rPr>
      </w:pPr>
    </w:p>
    <w:p w14:paraId="74026191" w14:textId="77777777" w:rsidR="00E27112" w:rsidRDefault="00E27112" w:rsidP="008348AB">
      <w:pPr>
        <w:tabs>
          <w:tab w:val="center" w:pos="4677"/>
        </w:tabs>
        <w:rPr>
          <w:rFonts w:eastAsia="Times New Roman"/>
          <w:spacing w:val="16"/>
          <w:sz w:val="27"/>
          <w:szCs w:val="27"/>
          <w:lang w:eastAsia="ru-RU"/>
        </w:rPr>
      </w:pPr>
    </w:p>
    <w:p w14:paraId="1A65E5AC" w14:textId="05F2EC58" w:rsidR="00E27112" w:rsidRDefault="00E27112" w:rsidP="008348AB">
      <w:pPr>
        <w:tabs>
          <w:tab w:val="center" w:pos="4677"/>
        </w:tabs>
        <w:rPr>
          <w:rFonts w:eastAsia="Times New Roman"/>
          <w:spacing w:val="16"/>
          <w:sz w:val="27"/>
          <w:szCs w:val="27"/>
          <w:lang w:eastAsia="ru-RU"/>
        </w:rPr>
      </w:pPr>
    </w:p>
    <w:p w14:paraId="5361A18B" w14:textId="637F34D6" w:rsidR="005D7B4B" w:rsidRDefault="005D7B4B" w:rsidP="008348AB">
      <w:pPr>
        <w:tabs>
          <w:tab w:val="center" w:pos="4677"/>
        </w:tabs>
        <w:rPr>
          <w:rFonts w:eastAsia="Times New Roman"/>
          <w:spacing w:val="16"/>
          <w:sz w:val="27"/>
          <w:szCs w:val="27"/>
          <w:lang w:eastAsia="ru-RU"/>
        </w:rPr>
      </w:pPr>
    </w:p>
    <w:p w14:paraId="221AD98C" w14:textId="7B18A799" w:rsidR="005D7B4B" w:rsidRDefault="005D7B4B" w:rsidP="008348AB">
      <w:pPr>
        <w:tabs>
          <w:tab w:val="center" w:pos="4677"/>
        </w:tabs>
        <w:rPr>
          <w:rFonts w:eastAsia="Times New Roman"/>
          <w:spacing w:val="16"/>
          <w:sz w:val="27"/>
          <w:szCs w:val="27"/>
          <w:lang w:eastAsia="ru-RU"/>
        </w:rPr>
      </w:pPr>
    </w:p>
    <w:p w14:paraId="7BE28D51" w14:textId="77777777" w:rsidR="005D7B4B" w:rsidRDefault="005D7B4B" w:rsidP="008348AB">
      <w:pPr>
        <w:tabs>
          <w:tab w:val="center" w:pos="4677"/>
        </w:tabs>
        <w:rPr>
          <w:rFonts w:eastAsia="Times New Roman"/>
          <w:spacing w:val="16"/>
          <w:sz w:val="27"/>
          <w:szCs w:val="27"/>
          <w:lang w:eastAsia="ru-RU"/>
        </w:rPr>
      </w:pPr>
    </w:p>
    <w:p w14:paraId="5228C3D6" w14:textId="77777777" w:rsidR="00E27112" w:rsidRDefault="00E27112" w:rsidP="008348AB">
      <w:pPr>
        <w:tabs>
          <w:tab w:val="center" w:pos="4677"/>
        </w:tabs>
        <w:rPr>
          <w:rFonts w:eastAsia="Times New Roman"/>
          <w:spacing w:val="16"/>
          <w:sz w:val="27"/>
          <w:szCs w:val="27"/>
          <w:lang w:eastAsia="ru-RU"/>
        </w:rPr>
      </w:pPr>
    </w:p>
    <w:p w14:paraId="00EDC61B" w14:textId="77777777" w:rsidR="00E27112" w:rsidRDefault="00E27112" w:rsidP="008348AB">
      <w:pPr>
        <w:tabs>
          <w:tab w:val="center" w:pos="4677"/>
        </w:tabs>
        <w:rPr>
          <w:rFonts w:eastAsia="Times New Roman"/>
          <w:spacing w:val="16"/>
          <w:sz w:val="27"/>
          <w:szCs w:val="27"/>
          <w:lang w:eastAsia="ru-RU"/>
        </w:rPr>
      </w:pPr>
    </w:p>
    <w:p w14:paraId="3CD5B9B9" w14:textId="77777777" w:rsidR="00E27112" w:rsidRDefault="00E27112" w:rsidP="008348AB">
      <w:pPr>
        <w:tabs>
          <w:tab w:val="center" w:pos="4677"/>
        </w:tabs>
        <w:rPr>
          <w:rFonts w:eastAsia="Times New Roman"/>
          <w:spacing w:val="16"/>
          <w:sz w:val="27"/>
          <w:szCs w:val="27"/>
          <w:lang w:eastAsia="ru-RU"/>
        </w:rPr>
      </w:pPr>
    </w:p>
    <w:p w14:paraId="0433092E" w14:textId="2F8B48B8" w:rsidR="007F3CE4" w:rsidRPr="00335837" w:rsidRDefault="008348AB" w:rsidP="006B0B81">
      <w:pPr>
        <w:tabs>
          <w:tab w:val="center" w:pos="4677"/>
        </w:tabs>
        <w:jc w:val="center"/>
      </w:pPr>
      <w:r w:rsidRPr="00335837">
        <w:rPr>
          <w:rFonts w:eastAsia="Times New Roman"/>
          <w:b/>
          <w:spacing w:val="16"/>
          <w:lang w:eastAsia="ru-RU"/>
        </w:rPr>
        <w:lastRenderedPageBreak/>
        <w:t>Межведомственная</w:t>
      </w:r>
      <w:r w:rsidR="003252D5" w:rsidRPr="00335837">
        <w:rPr>
          <w:rFonts w:eastAsia="Times New Roman"/>
          <w:b/>
          <w:spacing w:val="16"/>
          <w:lang w:eastAsia="ru-RU"/>
        </w:rPr>
        <w:t xml:space="preserve"> </w:t>
      </w:r>
      <w:r w:rsidRPr="00335837">
        <w:rPr>
          <w:rFonts w:eastAsia="Times New Roman"/>
          <w:b/>
          <w:spacing w:val="16"/>
          <w:lang w:eastAsia="ru-RU"/>
        </w:rPr>
        <w:t>комиссия по профилактике правонарушений</w:t>
      </w:r>
    </w:p>
    <w:p w14:paraId="34F3E415" w14:textId="77777777" w:rsidR="008348AB" w:rsidRPr="00335837" w:rsidRDefault="00335837" w:rsidP="003252D5">
      <w:pPr>
        <w:tabs>
          <w:tab w:val="center" w:pos="4677"/>
        </w:tabs>
        <w:jc w:val="center"/>
        <w:rPr>
          <w:rFonts w:eastAsia="Times New Roman"/>
          <w:b/>
          <w:spacing w:val="16"/>
          <w:lang w:eastAsia="ru-RU"/>
        </w:rPr>
      </w:pPr>
      <w:r>
        <w:rPr>
          <w:rFonts w:eastAsia="Times New Roman"/>
          <w:b/>
          <w:spacing w:val="16"/>
          <w:lang w:eastAsia="ru-RU"/>
        </w:rPr>
        <w:t>м</w:t>
      </w:r>
      <w:r w:rsidR="008348AB" w:rsidRPr="00335837">
        <w:rPr>
          <w:rFonts w:eastAsia="Times New Roman"/>
          <w:b/>
          <w:spacing w:val="16"/>
          <w:lang w:eastAsia="ru-RU"/>
        </w:rPr>
        <w:t>униципального образования «Кижингинский район»</w:t>
      </w:r>
    </w:p>
    <w:p w14:paraId="0B81C037" w14:textId="77777777" w:rsidR="007F3CE4" w:rsidRPr="00335837" w:rsidRDefault="007F3CE4" w:rsidP="003252D5">
      <w:pPr>
        <w:pBdr>
          <w:top w:val="triple" w:sz="4" w:space="1" w:color="auto"/>
        </w:pBdr>
        <w:tabs>
          <w:tab w:val="center" w:pos="4677"/>
        </w:tabs>
        <w:jc w:val="center"/>
        <w:rPr>
          <w:rFonts w:eastAsia="Times New Roman"/>
          <w:spacing w:val="16"/>
          <w:lang w:eastAsia="ru-RU"/>
        </w:rPr>
      </w:pPr>
    </w:p>
    <w:p w14:paraId="0BB7B581" w14:textId="77777777" w:rsidR="007F3CE4" w:rsidRPr="00335837" w:rsidRDefault="007F3CE4" w:rsidP="007F3CE4">
      <w:pPr>
        <w:jc w:val="center"/>
        <w:rPr>
          <w:rFonts w:eastAsia="Times New Roman"/>
          <w:spacing w:val="16"/>
          <w:lang w:eastAsia="ru-RU"/>
        </w:rPr>
      </w:pPr>
      <w:r w:rsidRPr="00335837">
        <w:rPr>
          <w:rFonts w:eastAsia="Times New Roman"/>
          <w:b/>
          <w:spacing w:val="16"/>
          <w:lang w:eastAsia="ru-RU"/>
        </w:rPr>
        <w:t>П Р О Т О К О Л</w:t>
      </w:r>
      <w:r w:rsidR="00C71D4B">
        <w:rPr>
          <w:rFonts w:eastAsia="Times New Roman"/>
          <w:b/>
          <w:spacing w:val="16"/>
          <w:lang w:eastAsia="ru-RU"/>
        </w:rPr>
        <w:t xml:space="preserve"> </w:t>
      </w:r>
    </w:p>
    <w:tbl>
      <w:tblPr>
        <w:tblW w:w="0" w:type="auto"/>
        <w:tblLook w:val="04A0" w:firstRow="1" w:lastRow="0" w:firstColumn="1" w:lastColumn="0" w:noHBand="0" w:noVBand="1"/>
      </w:tblPr>
      <w:tblGrid>
        <w:gridCol w:w="6204"/>
        <w:gridCol w:w="3969"/>
      </w:tblGrid>
      <w:tr w:rsidR="007F3CE4" w:rsidRPr="00335837" w14:paraId="60BFB024" w14:textId="77777777" w:rsidTr="00423E58">
        <w:tc>
          <w:tcPr>
            <w:tcW w:w="6204" w:type="dxa"/>
            <w:hideMark/>
          </w:tcPr>
          <w:p w14:paraId="21BAE032" w14:textId="442A3CA3" w:rsidR="003C17EF" w:rsidRDefault="00A92BFF" w:rsidP="003C17EF">
            <w:pPr>
              <w:rPr>
                <w:b/>
              </w:rPr>
            </w:pPr>
            <w:r>
              <w:rPr>
                <w:b/>
              </w:rPr>
              <w:t>2</w:t>
            </w:r>
            <w:r w:rsidR="005D7B4B">
              <w:rPr>
                <w:b/>
              </w:rPr>
              <w:t>6</w:t>
            </w:r>
            <w:r w:rsidR="003C17EF">
              <w:rPr>
                <w:b/>
              </w:rPr>
              <w:t xml:space="preserve"> марта 202</w:t>
            </w:r>
            <w:r w:rsidR="005D7B4B">
              <w:rPr>
                <w:b/>
              </w:rPr>
              <w:t>5</w:t>
            </w:r>
            <w:r w:rsidR="003C17EF">
              <w:rPr>
                <w:b/>
              </w:rPr>
              <w:t xml:space="preserve"> года</w:t>
            </w:r>
          </w:p>
          <w:p w14:paraId="193798D6" w14:textId="77777777" w:rsidR="007F3CE4" w:rsidRPr="00335837" w:rsidRDefault="007F3CE4" w:rsidP="00347466">
            <w:pPr>
              <w:rPr>
                <w:rFonts w:eastAsia="Times New Roman"/>
                <w:spacing w:val="16"/>
                <w:lang w:eastAsia="ru-RU"/>
              </w:rPr>
            </w:pPr>
          </w:p>
        </w:tc>
        <w:tc>
          <w:tcPr>
            <w:tcW w:w="3969" w:type="dxa"/>
            <w:hideMark/>
          </w:tcPr>
          <w:p w14:paraId="04EF05D7" w14:textId="0E64BE08" w:rsidR="007F3CE4" w:rsidRPr="00335837" w:rsidRDefault="008348AB" w:rsidP="00423E58">
            <w:pPr>
              <w:jc w:val="center"/>
              <w:rPr>
                <w:rFonts w:eastAsia="Times New Roman"/>
                <w:spacing w:val="16"/>
                <w:lang w:eastAsia="ru-RU"/>
              </w:rPr>
            </w:pPr>
            <w:r w:rsidRPr="00335837">
              <w:rPr>
                <w:rFonts w:eastAsia="Times New Roman"/>
                <w:spacing w:val="16"/>
                <w:lang w:eastAsia="ru-RU"/>
              </w:rPr>
              <w:t xml:space="preserve">                  №</w:t>
            </w:r>
            <w:r w:rsidR="00E94702">
              <w:rPr>
                <w:rFonts w:eastAsia="Times New Roman"/>
                <w:spacing w:val="16"/>
                <w:lang w:eastAsia="ru-RU"/>
              </w:rPr>
              <w:t>1</w:t>
            </w:r>
          </w:p>
        </w:tc>
      </w:tr>
    </w:tbl>
    <w:p w14:paraId="34D54745" w14:textId="77777777" w:rsidR="007F3CE4" w:rsidRPr="00335837" w:rsidRDefault="007F3CE4" w:rsidP="007F3CE4">
      <w:pPr>
        <w:rPr>
          <w:rFonts w:eastAsia="Times New Roman"/>
          <w:spacing w:val="16"/>
          <w:lang w:eastAsia="ru-RU"/>
        </w:rPr>
      </w:pPr>
    </w:p>
    <w:tbl>
      <w:tblPr>
        <w:tblW w:w="0" w:type="auto"/>
        <w:tblLook w:val="04A0" w:firstRow="1" w:lastRow="0" w:firstColumn="1" w:lastColumn="0" w:noHBand="0" w:noVBand="1"/>
      </w:tblPr>
      <w:tblGrid>
        <w:gridCol w:w="6204"/>
      </w:tblGrid>
      <w:tr w:rsidR="008348AB" w:rsidRPr="00335837" w14:paraId="2A46BCF0" w14:textId="77777777" w:rsidTr="00385AEF">
        <w:tc>
          <w:tcPr>
            <w:tcW w:w="6204" w:type="dxa"/>
            <w:hideMark/>
          </w:tcPr>
          <w:p w14:paraId="751BF502" w14:textId="77777777" w:rsidR="008348AB" w:rsidRPr="00335837" w:rsidRDefault="008348AB" w:rsidP="00385AEF">
            <w:pPr>
              <w:rPr>
                <w:rFonts w:eastAsia="Times New Roman"/>
                <w:b/>
                <w:spacing w:val="16"/>
                <w:lang w:eastAsia="ru-RU"/>
              </w:rPr>
            </w:pPr>
            <w:r w:rsidRPr="00335837">
              <w:rPr>
                <w:rFonts w:eastAsia="Times New Roman"/>
                <w:b/>
                <w:spacing w:val="16"/>
                <w:lang w:eastAsia="ru-RU"/>
              </w:rPr>
              <w:t>ПРЕДСЕДАТЕЛЬСТВУЮЩИЙ:</w:t>
            </w:r>
          </w:p>
          <w:p w14:paraId="4C9350DA" w14:textId="77777777" w:rsidR="00971E40" w:rsidRDefault="00300586" w:rsidP="00385AEF">
            <w:pPr>
              <w:rPr>
                <w:rFonts w:eastAsia="Times New Roman"/>
                <w:spacing w:val="16"/>
                <w:lang w:eastAsia="ru-RU"/>
              </w:rPr>
            </w:pPr>
            <w:r>
              <w:rPr>
                <w:rFonts w:eastAsia="Times New Roman"/>
                <w:spacing w:val="16"/>
                <w:lang w:eastAsia="ru-RU"/>
              </w:rPr>
              <w:t>Глава</w:t>
            </w:r>
            <w:r w:rsidR="008348AB" w:rsidRPr="00335837">
              <w:rPr>
                <w:rFonts w:eastAsia="Times New Roman"/>
                <w:spacing w:val="16"/>
                <w:lang w:eastAsia="ru-RU"/>
              </w:rPr>
              <w:t xml:space="preserve"> МО «Кижингинский район»</w:t>
            </w:r>
            <w:r w:rsidR="009855DF" w:rsidRPr="00335837">
              <w:rPr>
                <w:rFonts w:eastAsia="Times New Roman"/>
                <w:spacing w:val="16"/>
                <w:lang w:eastAsia="ru-RU"/>
              </w:rPr>
              <w:t>,</w:t>
            </w:r>
            <w:r>
              <w:rPr>
                <w:rFonts w:eastAsia="Times New Roman"/>
                <w:spacing w:val="16"/>
                <w:lang w:eastAsia="ru-RU"/>
              </w:rPr>
              <w:t xml:space="preserve"> </w:t>
            </w:r>
            <w:r w:rsidR="009855DF" w:rsidRPr="00335837">
              <w:rPr>
                <w:rFonts w:eastAsia="Times New Roman"/>
                <w:spacing w:val="16"/>
                <w:lang w:eastAsia="ru-RU"/>
              </w:rPr>
              <w:t>председатель комиссии</w:t>
            </w:r>
            <w:r w:rsidR="008348AB" w:rsidRPr="00335837">
              <w:rPr>
                <w:rFonts w:eastAsia="Times New Roman"/>
                <w:spacing w:val="16"/>
                <w:lang w:eastAsia="ru-RU"/>
              </w:rPr>
              <w:t xml:space="preserve"> </w:t>
            </w:r>
            <w:r w:rsidR="00971E40">
              <w:rPr>
                <w:rFonts w:eastAsia="Times New Roman"/>
                <w:spacing w:val="16"/>
                <w:lang w:eastAsia="ru-RU"/>
              </w:rPr>
              <w:t xml:space="preserve"> </w:t>
            </w:r>
          </w:p>
          <w:p w14:paraId="4A91903D" w14:textId="77777777" w:rsidR="008348AB" w:rsidRPr="00335837" w:rsidRDefault="009855DF" w:rsidP="00385AEF">
            <w:pPr>
              <w:rPr>
                <w:rFonts w:eastAsia="Times New Roman"/>
                <w:spacing w:val="16"/>
                <w:lang w:eastAsia="ru-RU"/>
              </w:rPr>
            </w:pPr>
            <w:r w:rsidRPr="00335837">
              <w:rPr>
                <w:rFonts w:eastAsia="Times New Roman"/>
                <w:spacing w:val="16"/>
                <w:lang w:eastAsia="ru-RU"/>
              </w:rPr>
              <w:t>Лхасаранов</w:t>
            </w:r>
            <w:r w:rsidR="00971E40">
              <w:rPr>
                <w:rFonts w:eastAsia="Times New Roman"/>
                <w:spacing w:val="16"/>
                <w:lang w:eastAsia="ru-RU"/>
              </w:rPr>
              <w:t xml:space="preserve"> Г.З.</w:t>
            </w:r>
            <w:r w:rsidRPr="00335837">
              <w:rPr>
                <w:rFonts w:eastAsia="Times New Roman"/>
                <w:spacing w:val="16"/>
                <w:lang w:eastAsia="ru-RU"/>
              </w:rPr>
              <w:t xml:space="preserve">                </w:t>
            </w:r>
            <w:r w:rsidR="008348AB" w:rsidRPr="00335837">
              <w:rPr>
                <w:rFonts w:eastAsia="Times New Roman"/>
                <w:spacing w:val="16"/>
                <w:lang w:eastAsia="ru-RU"/>
              </w:rPr>
              <w:t xml:space="preserve">       </w:t>
            </w:r>
            <w:r w:rsidRPr="00335837">
              <w:rPr>
                <w:rFonts w:eastAsia="Times New Roman"/>
                <w:spacing w:val="16"/>
                <w:lang w:eastAsia="ru-RU"/>
              </w:rPr>
              <w:t xml:space="preserve">                </w:t>
            </w:r>
            <w:r w:rsidR="008348AB" w:rsidRPr="00335837">
              <w:rPr>
                <w:rFonts w:eastAsia="Times New Roman"/>
                <w:spacing w:val="16"/>
                <w:lang w:eastAsia="ru-RU"/>
              </w:rPr>
              <w:t xml:space="preserve">                                                                                  </w:t>
            </w:r>
          </w:p>
          <w:p w14:paraId="4D575438" w14:textId="77777777" w:rsidR="008348AB" w:rsidRPr="00335837" w:rsidRDefault="008348AB" w:rsidP="00385AEF">
            <w:pPr>
              <w:rPr>
                <w:rFonts w:eastAsia="Times New Roman"/>
                <w:spacing w:val="16"/>
                <w:lang w:eastAsia="ru-RU"/>
              </w:rPr>
            </w:pPr>
          </w:p>
        </w:tc>
      </w:tr>
      <w:tr w:rsidR="009855DF" w:rsidRPr="00335837" w14:paraId="698FC26D" w14:textId="77777777" w:rsidTr="00385AEF">
        <w:tc>
          <w:tcPr>
            <w:tcW w:w="6204" w:type="dxa"/>
            <w:hideMark/>
          </w:tcPr>
          <w:p w14:paraId="76CB1FCC" w14:textId="77777777" w:rsidR="009855DF" w:rsidRPr="00335837" w:rsidRDefault="009855DF" w:rsidP="00385AEF">
            <w:pPr>
              <w:rPr>
                <w:rFonts w:eastAsia="Times New Roman"/>
                <w:spacing w:val="16"/>
                <w:lang w:eastAsia="ru-RU"/>
              </w:rPr>
            </w:pPr>
          </w:p>
        </w:tc>
      </w:tr>
      <w:tr w:rsidR="008348AB" w:rsidRPr="00335837" w14:paraId="11A1BC1D" w14:textId="77777777" w:rsidTr="00385AEF">
        <w:tc>
          <w:tcPr>
            <w:tcW w:w="6204" w:type="dxa"/>
            <w:hideMark/>
          </w:tcPr>
          <w:p w14:paraId="4B22D066" w14:textId="77777777" w:rsidR="008348AB" w:rsidRPr="00335837" w:rsidRDefault="008348AB" w:rsidP="00385AEF">
            <w:pPr>
              <w:rPr>
                <w:rFonts w:eastAsia="Times New Roman"/>
                <w:spacing w:val="16"/>
                <w:lang w:eastAsia="ru-RU"/>
              </w:rPr>
            </w:pPr>
          </w:p>
        </w:tc>
      </w:tr>
    </w:tbl>
    <w:p w14:paraId="04BA5CF6" w14:textId="77777777" w:rsidR="007F3CE4" w:rsidRPr="00335837" w:rsidRDefault="007F3CE4" w:rsidP="007F3CE4">
      <w:pPr>
        <w:rPr>
          <w:rFonts w:eastAsia="Times New Roman"/>
          <w:spacing w:val="16"/>
          <w:lang w:eastAsia="ru-RU"/>
        </w:rPr>
      </w:pPr>
      <w:r w:rsidRPr="00335837">
        <w:rPr>
          <w:rFonts w:eastAsia="Times New Roman"/>
          <w:spacing w:val="16"/>
          <w:lang w:eastAsia="ru-RU"/>
        </w:rPr>
        <w:t>ПРИСУТСТВОВАЛИ:</w:t>
      </w:r>
    </w:p>
    <w:p w14:paraId="7C8CF439" w14:textId="77777777" w:rsidR="007F3CE4" w:rsidRPr="00335837" w:rsidRDefault="007F3CE4" w:rsidP="007F3CE4">
      <w:pPr>
        <w:rPr>
          <w:rFonts w:eastAsia="Times New Roman"/>
          <w:spacing w:val="16"/>
          <w:lang w:eastAsia="ru-RU"/>
        </w:rPr>
      </w:pPr>
      <w:r w:rsidRPr="00335837">
        <w:rPr>
          <w:rFonts w:eastAsia="Times New Roman"/>
          <w:spacing w:val="16"/>
          <w:lang w:eastAsia="ru-RU"/>
        </w:rPr>
        <w:t xml:space="preserve">Члены </w:t>
      </w:r>
      <w:r w:rsidR="008348AB" w:rsidRPr="00335837">
        <w:rPr>
          <w:rFonts w:eastAsia="Times New Roman"/>
          <w:spacing w:val="16"/>
          <w:lang w:eastAsia="ru-RU"/>
        </w:rPr>
        <w:t>Комиссии</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5414"/>
      </w:tblGrid>
      <w:tr w:rsidR="00A92BFF" w:rsidRPr="00335837" w14:paraId="06A0D113" w14:textId="77777777" w:rsidTr="006B0B81">
        <w:tc>
          <w:tcPr>
            <w:tcW w:w="4679" w:type="dxa"/>
            <w:tcBorders>
              <w:top w:val="single" w:sz="4" w:space="0" w:color="auto"/>
              <w:left w:val="single" w:sz="4" w:space="0" w:color="auto"/>
              <w:bottom w:val="single" w:sz="4" w:space="0" w:color="auto"/>
              <w:right w:val="single" w:sz="4" w:space="0" w:color="auto"/>
            </w:tcBorders>
          </w:tcPr>
          <w:p w14:paraId="208BB557" w14:textId="77777777" w:rsidR="00A92BFF" w:rsidRPr="00335837" w:rsidRDefault="00A92BFF" w:rsidP="004B522B">
            <w:pPr>
              <w:rPr>
                <w:rFonts w:eastAsia="Times New Roman"/>
                <w:snapToGrid w:val="0"/>
                <w:lang w:eastAsia="ru-RU"/>
              </w:rPr>
            </w:pPr>
            <w:r>
              <w:rPr>
                <w:rFonts w:eastAsia="Times New Roman"/>
                <w:snapToGrid w:val="0"/>
                <w:lang w:eastAsia="ru-RU"/>
              </w:rPr>
              <w:t>Батуев Лубсан Чойба</w:t>
            </w:r>
            <w:r w:rsidRPr="00335837">
              <w:rPr>
                <w:rFonts w:eastAsia="Times New Roman"/>
                <w:snapToGrid w:val="0"/>
                <w:lang w:eastAsia="ru-RU"/>
              </w:rPr>
              <w:t>лсанович</w:t>
            </w:r>
          </w:p>
        </w:tc>
        <w:tc>
          <w:tcPr>
            <w:tcW w:w="5414" w:type="dxa"/>
            <w:tcBorders>
              <w:top w:val="single" w:sz="4" w:space="0" w:color="auto"/>
              <w:left w:val="single" w:sz="4" w:space="0" w:color="auto"/>
              <w:bottom w:val="single" w:sz="4" w:space="0" w:color="auto"/>
              <w:right w:val="single" w:sz="4" w:space="0" w:color="auto"/>
            </w:tcBorders>
          </w:tcPr>
          <w:p w14:paraId="2AB897B5" w14:textId="77777777" w:rsidR="00A92BFF" w:rsidRPr="00335837" w:rsidRDefault="00A92BFF" w:rsidP="004B522B">
            <w:pPr>
              <w:rPr>
                <w:rFonts w:eastAsia="Times New Roman"/>
                <w:snapToGrid w:val="0"/>
                <w:lang w:eastAsia="ru-RU"/>
              </w:rPr>
            </w:pPr>
            <w:r w:rsidRPr="00335837">
              <w:rPr>
                <w:rFonts w:eastAsia="Times New Roman"/>
                <w:snapToGrid w:val="0"/>
                <w:lang w:eastAsia="ru-RU"/>
              </w:rPr>
              <w:t>Заместитель руководителя администрации-Управляющий делами</w:t>
            </w:r>
            <w:r>
              <w:rPr>
                <w:rFonts w:eastAsia="Times New Roman"/>
                <w:snapToGrid w:val="0"/>
                <w:lang w:eastAsia="ru-RU"/>
              </w:rPr>
              <w:t>, заместитель председателя комиссии</w:t>
            </w:r>
          </w:p>
        </w:tc>
      </w:tr>
      <w:tr w:rsidR="00A92BFF" w:rsidRPr="00335837" w14:paraId="5BAD690A" w14:textId="77777777" w:rsidTr="006B0B81">
        <w:tc>
          <w:tcPr>
            <w:tcW w:w="4679" w:type="dxa"/>
            <w:tcBorders>
              <w:top w:val="single" w:sz="4" w:space="0" w:color="auto"/>
              <w:left w:val="single" w:sz="4" w:space="0" w:color="auto"/>
              <w:bottom w:val="single" w:sz="4" w:space="0" w:color="auto"/>
              <w:right w:val="single" w:sz="4" w:space="0" w:color="auto"/>
            </w:tcBorders>
          </w:tcPr>
          <w:p w14:paraId="628182F8" w14:textId="77777777" w:rsidR="00A92BFF" w:rsidRPr="00335837" w:rsidRDefault="00A92BFF" w:rsidP="004B522B">
            <w:pPr>
              <w:rPr>
                <w:rFonts w:eastAsia="Times New Roman"/>
                <w:snapToGrid w:val="0"/>
                <w:lang w:eastAsia="ru-RU"/>
              </w:rPr>
            </w:pPr>
            <w:r>
              <w:rPr>
                <w:rFonts w:eastAsia="Times New Roman"/>
                <w:snapToGrid w:val="0"/>
                <w:lang w:eastAsia="ru-RU"/>
              </w:rPr>
              <w:t>Жалсанов Мэргэн Жамьянович</w:t>
            </w:r>
          </w:p>
        </w:tc>
        <w:tc>
          <w:tcPr>
            <w:tcW w:w="5414" w:type="dxa"/>
            <w:tcBorders>
              <w:top w:val="single" w:sz="4" w:space="0" w:color="auto"/>
              <w:left w:val="single" w:sz="4" w:space="0" w:color="auto"/>
              <w:bottom w:val="single" w:sz="4" w:space="0" w:color="auto"/>
              <w:right w:val="single" w:sz="4" w:space="0" w:color="auto"/>
            </w:tcBorders>
          </w:tcPr>
          <w:p w14:paraId="1D8A3F5C" w14:textId="77777777" w:rsidR="00A92BFF" w:rsidRDefault="00A92BFF" w:rsidP="004B522B">
            <w:pPr>
              <w:rPr>
                <w:rFonts w:eastAsia="Times New Roman"/>
                <w:snapToGrid w:val="0"/>
                <w:lang w:eastAsia="ru-RU"/>
              </w:rPr>
            </w:pPr>
            <w:r>
              <w:rPr>
                <w:rFonts w:eastAsia="Times New Roman"/>
                <w:snapToGrid w:val="0"/>
                <w:lang w:eastAsia="ru-RU"/>
              </w:rPr>
              <w:t>Н</w:t>
            </w:r>
            <w:r w:rsidRPr="00335837">
              <w:rPr>
                <w:rFonts w:eastAsia="Times New Roman"/>
                <w:snapToGrid w:val="0"/>
                <w:lang w:eastAsia="ru-RU"/>
              </w:rPr>
              <w:t>ачальник ОП по Кижингинскому району МО МВД РФ «Хоринский», заместитель председателя комиссии</w:t>
            </w:r>
          </w:p>
        </w:tc>
      </w:tr>
      <w:tr w:rsidR="00A92BFF" w:rsidRPr="00335837" w14:paraId="4010B86C" w14:textId="77777777" w:rsidTr="006B0B81">
        <w:tc>
          <w:tcPr>
            <w:tcW w:w="4679" w:type="dxa"/>
            <w:tcBorders>
              <w:top w:val="single" w:sz="4" w:space="0" w:color="auto"/>
              <w:left w:val="single" w:sz="4" w:space="0" w:color="auto"/>
              <w:bottom w:val="single" w:sz="4" w:space="0" w:color="auto"/>
              <w:right w:val="single" w:sz="4" w:space="0" w:color="auto"/>
            </w:tcBorders>
            <w:hideMark/>
          </w:tcPr>
          <w:p w14:paraId="62DBC67D" w14:textId="0FF855C4" w:rsidR="00A92BFF" w:rsidRPr="00335837" w:rsidRDefault="005D7B4B" w:rsidP="004B522B">
            <w:pPr>
              <w:autoSpaceDE w:val="0"/>
              <w:autoSpaceDN w:val="0"/>
              <w:adjustRightInd w:val="0"/>
              <w:rPr>
                <w:rFonts w:eastAsia="Times New Roman"/>
                <w:lang w:eastAsia="ru-RU"/>
              </w:rPr>
            </w:pPr>
            <w:r>
              <w:rPr>
                <w:rFonts w:eastAsia="Times New Roman"/>
                <w:lang w:eastAsia="ru-RU"/>
              </w:rPr>
              <w:t>Тарнуев Батор Кимович</w:t>
            </w:r>
          </w:p>
        </w:tc>
        <w:tc>
          <w:tcPr>
            <w:tcW w:w="5414" w:type="dxa"/>
            <w:tcBorders>
              <w:top w:val="single" w:sz="4" w:space="0" w:color="auto"/>
              <w:left w:val="single" w:sz="4" w:space="0" w:color="auto"/>
              <w:bottom w:val="single" w:sz="4" w:space="0" w:color="auto"/>
              <w:right w:val="single" w:sz="4" w:space="0" w:color="auto"/>
            </w:tcBorders>
            <w:hideMark/>
          </w:tcPr>
          <w:p w14:paraId="245A8799" w14:textId="77777777" w:rsidR="00A92BFF" w:rsidRPr="00335837" w:rsidRDefault="00A92BFF" w:rsidP="004B522B">
            <w:pPr>
              <w:widowControl w:val="0"/>
              <w:autoSpaceDE w:val="0"/>
              <w:autoSpaceDN w:val="0"/>
              <w:adjustRightInd w:val="0"/>
              <w:rPr>
                <w:rFonts w:eastAsia="Times New Roman"/>
                <w:lang w:eastAsia="ru-RU"/>
              </w:rPr>
            </w:pPr>
            <w:r w:rsidRPr="00335837">
              <w:rPr>
                <w:rFonts w:eastAsia="Times New Roman"/>
                <w:lang w:eastAsia="ru-RU"/>
              </w:rPr>
              <w:t>Заместитель руководителя администрации-председатель Комитета по социальной политике</w:t>
            </w:r>
          </w:p>
        </w:tc>
      </w:tr>
      <w:tr w:rsidR="00A92BFF" w:rsidRPr="00335837" w14:paraId="4179015A" w14:textId="77777777" w:rsidTr="006B0B81">
        <w:tc>
          <w:tcPr>
            <w:tcW w:w="4679" w:type="dxa"/>
            <w:tcBorders>
              <w:top w:val="single" w:sz="4" w:space="0" w:color="auto"/>
              <w:left w:val="single" w:sz="4" w:space="0" w:color="auto"/>
              <w:bottom w:val="single" w:sz="4" w:space="0" w:color="auto"/>
              <w:right w:val="single" w:sz="4" w:space="0" w:color="auto"/>
            </w:tcBorders>
          </w:tcPr>
          <w:p w14:paraId="5C7FD7C8" w14:textId="77777777" w:rsidR="00A92BFF" w:rsidRPr="00335837" w:rsidRDefault="00A92BFF" w:rsidP="004B522B">
            <w:pPr>
              <w:widowControl w:val="0"/>
              <w:autoSpaceDE w:val="0"/>
              <w:autoSpaceDN w:val="0"/>
              <w:adjustRightInd w:val="0"/>
              <w:rPr>
                <w:rFonts w:eastAsia="Times New Roman"/>
                <w:lang w:eastAsia="ru-RU"/>
              </w:rPr>
            </w:pPr>
            <w:r>
              <w:rPr>
                <w:rFonts w:eastAsia="Times New Roman"/>
                <w:lang w:eastAsia="ru-RU"/>
              </w:rPr>
              <w:t>Гармажапова Туяна Баяновна</w:t>
            </w:r>
          </w:p>
        </w:tc>
        <w:tc>
          <w:tcPr>
            <w:tcW w:w="5414" w:type="dxa"/>
            <w:tcBorders>
              <w:top w:val="single" w:sz="4" w:space="0" w:color="auto"/>
              <w:left w:val="single" w:sz="4" w:space="0" w:color="auto"/>
              <w:bottom w:val="single" w:sz="4" w:space="0" w:color="auto"/>
              <w:right w:val="single" w:sz="4" w:space="0" w:color="auto"/>
            </w:tcBorders>
          </w:tcPr>
          <w:p w14:paraId="2F85F79D" w14:textId="77777777" w:rsidR="00A92BFF" w:rsidRPr="00335837" w:rsidRDefault="00A92BFF" w:rsidP="004B522B">
            <w:pPr>
              <w:widowControl w:val="0"/>
              <w:autoSpaceDE w:val="0"/>
              <w:autoSpaceDN w:val="0"/>
              <w:adjustRightInd w:val="0"/>
              <w:rPr>
                <w:rFonts w:eastAsia="Times New Roman"/>
                <w:lang w:eastAsia="ru-RU"/>
              </w:rPr>
            </w:pPr>
            <w:r>
              <w:rPr>
                <w:rFonts w:eastAsia="Times New Roman"/>
                <w:lang w:eastAsia="ru-RU"/>
              </w:rPr>
              <w:t>Юрист администрации МО «Кижингинский район», секретарь комиссии</w:t>
            </w:r>
          </w:p>
        </w:tc>
      </w:tr>
      <w:tr w:rsidR="00A92BFF" w:rsidRPr="00335837" w14:paraId="3FFB0A71" w14:textId="77777777" w:rsidTr="006B0B81">
        <w:tc>
          <w:tcPr>
            <w:tcW w:w="4679" w:type="dxa"/>
            <w:tcBorders>
              <w:top w:val="single" w:sz="4" w:space="0" w:color="auto"/>
              <w:left w:val="single" w:sz="4" w:space="0" w:color="auto"/>
              <w:bottom w:val="single" w:sz="4" w:space="0" w:color="auto"/>
              <w:right w:val="single" w:sz="4" w:space="0" w:color="auto"/>
            </w:tcBorders>
          </w:tcPr>
          <w:p w14:paraId="10015FF4" w14:textId="55EC8FFE" w:rsidR="00A92BFF" w:rsidRPr="00335837" w:rsidRDefault="005D7B4B" w:rsidP="004B522B">
            <w:pPr>
              <w:autoSpaceDE w:val="0"/>
              <w:autoSpaceDN w:val="0"/>
              <w:adjustRightInd w:val="0"/>
              <w:rPr>
                <w:rFonts w:eastAsia="Times New Roman"/>
                <w:lang w:eastAsia="ru-RU"/>
              </w:rPr>
            </w:pPr>
            <w:r>
              <w:rPr>
                <w:rFonts w:eastAsia="Times New Roman"/>
                <w:lang w:eastAsia="ru-RU"/>
              </w:rPr>
              <w:t>Дашидондоков Евгений Сократович</w:t>
            </w:r>
          </w:p>
        </w:tc>
        <w:tc>
          <w:tcPr>
            <w:tcW w:w="5414" w:type="dxa"/>
            <w:tcBorders>
              <w:top w:val="single" w:sz="4" w:space="0" w:color="auto"/>
              <w:left w:val="single" w:sz="4" w:space="0" w:color="auto"/>
              <w:bottom w:val="single" w:sz="4" w:space="0" w:color="auto"/>
              <w:right w:val="single" w:sz="4" w:space="0" w:color="auto"/>
            </w:tcBorders>
          </w:tcPr>
          <w:p w14:paraId="1FCABE80" w14:textId="1361CB10" w:rsidR="00A92BFF" w:rsidRPr="00335837" w:rsidRDefault="005D7B4B" w:rsidP="004B522B">
            <w:pPr>
              <w:widowControl w:val="0"/>
              <w:autoSpaceDE w:val="0"/>
              <w:autoSpaceDN w:val="0"/>
              <w:adjustRightInd w:val="0"/>
              <w:rPr>
                <w:rFonts w:eastAsia="Times New Roman"/>
                <w:lang w:eastAsia="ru-RU"/>
              </w:rPr>
            </w:pPr>
            <w:r>
              <w:rPr>
                <w:rFonts w:eastAsia="Times New Roman"/>
                <w:lang w:eastAsia="ru-RU"/>
              </w:rPr>
              <w:t>Ответственный секретарь</w:t>
            </w:r>
            <w:r w:rsidR="00A92BFF" w:rsidRPr="00335837">
              <w:rPr>
                <w:rFonts w:eastAsia="Times New Roman"/>
                <w:lang w:eastAsia="ru-RU"/>
              </w:rPr>
              <w:t xml:space="preserve"> КДН и ЗП</w:t>
            </w:r>
          </w:p>
        </w:tc>
      </w:tr>
      <w:tr w:rsidR="00A92BFF" w:rsidRPr="00335837" w14:paraId="737D30C1" w14:textId="77777777" w:rsidTr="006B0B81">
        <w:tc>
          <w:tcPr>
            <w:tcW w:w="4679" w:type="dxa"/>
            <w:tcBorders>
              <w:top w:val="single" w:sz="4" w:space="0" w:color="auto"/>
              <w:left w:val="single" w:sz="4" w:space="0" w:color="auto"/>
              <w:bottom w:val="single" w:sz="4" w:space="0" w:color="auto"/>
              <w:right w:val="single" w:sz="4" w:space="0" w:color="auto"/>
            </w:tcBorders>
          </w:tcPr>
          <w:p w14:paraId="1CCC7801" w14:textId="2E25AB12" w:rsidR="00A92BFF" w:rsidRPr="00335837" w:rsidRDefault="00222529" w:rsidP="004B522B">
            <w:pPr>
              <w:autoSpaceDE w:val="0"/>
              <w:autoSpaceDN w:val="0"/>
              <w:adjustRightInd w:val="0"/>
              <w:rPr>
                <w:rFonts w:eastAsia="Times New Roman"/>
                <w:highlight w:val="yellow"/>
                <w:lang w:eastAsia="ru-RU"/>
              </w:rPr>
            </w:pPr>
            <w:r>
              <w:rPr>
                <w:rFonts w:eastAsia="Times New Roman"/>
                <w:lang w:eastAsia="ru-RU"/>
              </w:rPr>
              <w:t>Алексеева Лариса Ринчиновна</w:t>
            </w:r>
          </w:p>
        </w:tc>
        <w:tc>
          <w:tcPr>
            <w:tcW w:w="5414" w:type="dxa"/>
            <w:tcBorders>
              <w:top w:val="single" w:sz="4" w:space="0" w:color="auto"/>
              <w:left w:val="single" w:sz="4" w:space="0" w:color="auto"/>
              <w:bottom w:val="single" w:sz="4" w:space="0" w:color="auto"/>
              <w:right w:val="single" w:sz="4" w:space="0" w:color="auto"/>
            </w:tcBorders>
          </w:tcPr>
          <w:p w14:paraId="6B2487DE" w14:textId="4391F247" w:rsidR="00A92BFF" w:rsidRPr="00335837" w:rsidRDefault="00A92BFF" w:rsidP="004B522B">
            <w:pPr>
              <w:widowControl w:val="0"/>
              <w:autoSpaceDE w:val="0"/>
              <w:autoSpaceDN w:val="0"/>
              <w:adjustRightInd w:val="0"/>
              <w:rPr>
                <w:rFonts w:eastAsia="Times New Roman"/>
                <w:highlight w:val="yellow"/>
                <w:lang w:eastAsia="ru-RU"/>
              </w:rPr>
            </w:pPr>
            <w:r w:rsidRPr="00335837">
              <w:rPr>
                <w:rFonts w:eastAsia="Times New Roman"/>
                <w:lang w:eastAsia="ru-RU"/>
              </w:rPr>
              <w:t xml:space="preserve">Руководитель </w:t>
            </w:r>
            <w:r w:rsidR="00222529">
              <w:rPr>
                <w:rFonts w:eastAsia="Times New Roman"/>
                <w:lang w:eastAsia="ru-RU"/>
              </w:rPr>
              <w:t>ОСЗН по Кижингинскому району</w:t>
            </w:r>
          </w:p>
        </w:tc>
      </w:tr>
      <w:tr w:rsidR="00A92BFF" w:rsidRPr="00335837" w14:paraId="2DFCF695" w14:textId="77777777" w:rsidTr="006B0B81">
        <w:tc>
          <w:tcPr>
            <w:tcW w:w="4679" w:type="dxa"/>
            <w:tcBorders>
              <w:top w:val="single" w:sz="4" w:space="0" w:color="auto"/>
              <w:left w:val="single" w:sz="4" w:space="0" w:color="auto"/>
              <w:bottom w:val="single" w:sz="4" w:space="0" w:color="auto"/>
              <w:right w:val="single" w:sz="4" w:space="0" w:color="auto"/>
            </w:tcBorders>
          </w:tcPr>
          <w:p w14:paraId="24C4458A" w14:textId="77777777" w:rsidR="00A92BFF" w:rsidRPr="00335837" w:rsidRDefault="00A92BFF" w:rsidP="004B522B">
            <w:pPr>
              <w:autoSpaceDE w:val="0"/>
              <w:autoSpaceDN w:val="0"/>
              <w:adjustRightInd w:val="0"/>
              <w:rPr>
                <w:rFonts w:eastAsia="Times New Roman"/>
                <w:highlight w:val="yellow"/>
                <w:lang w:eastAsia="ru-RU"/>
              </w:rPr>
            </w:pPr>
            <w:r w:rsidRPr="00335837">
              <w:rPr>
                <w:rFonts w:eastAsia="Times New Roman"/>
                <w:lang w:eastAsia="ru-RU"/>
              </w:rPr>
              <w:t>Батуева Бальжит Чимитовна</w:t>
            </w:r>
          </w:p>
        </w:tc>
        <w:tc>
          <w:tcPr>
            <w:tcW w:w="5414" w:type="dxa"/>
            <w:tcBorders>
              <w:top w:val="single" w:sz="4" w:space="0" w:color="auto"/>
              <w:left w:val="single" w:sz="4" w:space="0" w:color="auto"/>
              <w:bottom w:val="single" w:sz="4" w:space="0" w:color="auto"/>
              <w:right w:val="single" w:sz="4" w:space="0" w:color="auto"/>
            </w:tcBorders>
          </w:tcPr>
          <w:p w14:paraId="18AC887E" w14:textId="77777777" w:rsidR="00A92BFF" w:rsidRPr="00335837" w:rsidRDefault="00A92BFF" w:rsidP="004B522B">
            <w:pPr>
              <w:widowControl w:val="0"/>
              <w:autoSpaceDE w:val="0"/>
              <w:autoSpaceDN w:val="0"/>
              <w:adjustRightInd w:val="0"/>
              <w:rPr>
                <w:rFonts w:eastAsia="Times New Roman"/>
                <w:color w:val="000000" w:themeColor="text1"/>
                <w:highlight w:val="black"/>
                <w:lang w:eastAsia="ru-RU"/>
              </w:rPr>
            </w:pPr>
            <w:r w:rsidRPr="00335837">
              <w:rPr>
                <w:rFonts w:eastAsia="Times New Roman"/>
                <w:color w:val="000000" w:themeColor="text1"/>
                <w:lang w:eastAsia="ru-RU"/>
              </w:rPr>
              <w:t>Начальник отдела культуры</w:t>
            </w:r>
          </w:p>
        </w:tc>
      </w:tr>
      <w:tr w:rsidR="00A92BFF" w:rsidRPr="00335837" w14:paraId="78304BCD" w14:textId="77777777" w:rsidTr="006B0B81">
        <w:tc>
          <w:tcPr>
            <w:tcW w:w="4679" w:type="dxa"/>
            <w:tcBorders>
              <w:top w:val="single" w:sz="4" w:space="0" w:color="auto"/>
              <w:left w:val="single" w:sz="4" w:space="0" w:color="auto"/>
              <w:bottom w:val="single" w:sz="4" w:space="0" w:color="auto"/>
              <w:right w:val="single" w:sz="4" w:space="0" w:color="auto"/>
            </w:tcBorders>
          </w:tcPr>
          <w:p w14:paraId="5C8C7D6E" w14:textId="77777777" w:rsidR="00A92BFF" w:rsidRDefault="00A92BFF" w:rsidP="004B522B">
            <w:pPr>
              <w:widowControl w:val="0"/>
              <w:autoSpaceDE w:val="0"/>
              <w:autoSpaceDN w:val="0"/>
              <w:adjustRightInd w:val="0"/>
              <w:rPr>
                <w:rFonts w:eastAsia="Times New Roman"/>
                <w:lang w:eastAsia="ru-RU"/>
              </w:rPr>
            </w:pPr>
            <w:r>
              <w:rPr>
                <w:rFonts w:eastAsia="Times New Roman"/>
                <w:lang w:eastAsia="ru-RU"/>
              </w:rPr>
              <w:t>Башенхаева Сэсэгма Нимацыреновна</w:t>
            </w:r>
          </w:p>
        </w:tc>
        <w:tc>
          <w:tcPr>
            <w:tcW w:w="5414" w:type="dxa"/>
            <w:tcBorders>
              <w:top w:val="single" w:sz="4" w:space="0" w:color="auto"/>
              <w:left w:val="single" w:sz="4" w:space="0" w:color="auto"/>
              <w:bottom w:val="single" w:sz="4" w:space="0" w:color="auto"/>
              <w:right w:val="single" w:sz="4" w:space="0" w:color="auto"/>
            </w:tcBorders>
          </w:tcPr>
          <w:p w14:paraId="14B4D3DC" w14:textId="77777777" w:rsidR="00A92BFF" w:rsidRDefault="00A92BFF" w:rsidP="004B522B">
            <w:pPr>
              <w:widowControl w:val="0"/>
              <w:autoSpaceDE w:val="0"/>
              <w:autoSpaceDN w:val="0"/>
              <w:adjustRightInd w:val="0"/>
              <w:jc w:val="both"/>
              <w:rPr>
                <w:rFonts w:eastAsia="Times New Roman"/>
                <w:lang w:eastAsia="ru-RU"/>
              </w:rPr>
            </w:pPr>
            <w:r w:rsidRPr="00335837">
              <w:rPr>
                <w:rFonts w:eastAsia="Times New Roman"/>
                <w:color w:val="000000" w:themeColor="text1"/>
                <w:lang w:eastAsia="ru-RU"/>
              </w:rPr>
              <w:t>Начальник отдела</w:t>
            </w:r>
            <w:r>
              <w:rPr>
                <w:rFonts w:eastAsia="Times New Roman"/>
                <w:color w:val="000000" w:themeColor="text1"/>
                <w:lang w:eastAsia="ru-RU"/>
              </w:rPr>
              <w:t xml:space="preserve"> образования</w:t>
            </w:r>
          </w:p>
        </w:tc>
      </w:tr>
      <w:tr w:rsidR="00A92BFF" w:rsidRPr="00335837" w14:paraId="7F5AB590" w14:textId="77777777" w:rsidTr="006B0B81">
        <w:tc>
          <w:tcPr>
            <w:tcW w:w="4679" w:type="dxa"/>
            <w:tcBorders>
              <w:top w:val="single" w:sz="4" w:space="0" w:color="auto"/>
              <w:left w:val="single" w:sz="4" w:space="0" w:color="auto"/>
              <w:bottom w:val="single" w:sz="4" w:space="0" w:color="auto"/>
              <w:right w:val="single" w:sz="4" w:space="0" w:color="auto"/>
            </w:tcBorders>
          </w:tcPr>
          <w:p w14:paraId="6FD8F01B" w14:textId="77777777" w:rsidR="00A92BFF" w:rsidRDefault="00A92BFF" w:rsidP="004B522B">
            <w:pPr>
              <w:widowControl w:val="0"/>
              <w:autoSpaceDE w:val="0"/>
              <w:autoSpaceDN w:val="0"/>
              <w:adjustRightInd w:val="0"/>
              <w:rPr>
                <w:rFonts w:eastAsia="Times New Roman"/>
                <w:lang w:eastAsia="ru-RU"/>
              </w:rPr>
            </w:pPr>
            <w:r>
              <w:rPr>
                <w:rFonts w:eastAsia="Times New Roman"/>
                <w:lang w:eastAsia="ru-RU"/>
              </w:rPr>
              <w:t xml:space="preserve">Кузьмина Ольга Владимировна </w:t>
            </w:r>
          </w:p>
        </w:tc>
        <w:tc>
          <w:tcPr>
            <w:tcW w:w="5414" w:type="dxa"/>
            <w:tcBorders>
              <w:top w:val="single" w:sz="4" w:space="0" w:color="auto"/>
              <w:left w:val="single" w:sz="4" w:space="0" w:color="auto"/>
              <w:bottom w:val="single" w:sz="4" w:space="0" w:color="auto"/>
              <w:right w:val="single" w:sz="4" w:space="0" w:color="auto"/>
            </w:tcBorders>
          </w:tcPr>
          <w:p w14:paraId="708026BB" w14:textId="77777777" w:rsidR="00A92BFF" w:rsidRDefault="00A92BFF" w:rsidP="004B522B">
            <w:pPr>
              <w:widowControl w:val="0"/>
              <w:autoSpaceDE w:val="0"/>
              <w:autoSpaceDN w:val="0"/>
              <w:adjustRightInd w:val="0"/>
              <w:jc w:val="both"/>
              <w:rPr>
                <w:rFonts w:eastAsia="Times New Roman"/>
                <w:lang w:eastAsia="ru-RU"/>
              </w:rPr>
            </w:pPr>
            <w:r>
              <w:rPr>
                <w:rFonts w:eastAsia="Times New Roman"/>
                <w:lang w:eastAsia="ru-RU"/>
              </w:rPr>
              <w:t>Директор ГКУ «Центр занятости населения по Кижингинскому район»</w:t>
            </w:r>
          </w:p>
        </w:tc>
      </w:tr>
      <w:tr w:rsidR="00A92BFF" w:rsidRPr="00335837" w14:paraId="72312F50" w14:textId="77777777" w:rsidTr="006B0B81">
        <w:tc>
          <w:tcPr>
            <w:tcW w:w="4679" w:type="dxa"/>
            <w:tcBorders>
              <w:top w:val="single" w:sz="4" w:space="0" w:color="auto"/>
              <w:left w:val="single" w:sz="4" w:space="0" w:color="auto"/>
              <w:bottom w:val="single" w:sz="4" w:space="0" w:color="auto"/>
              <w:right w:val="single" w:sz="4" w:space="0" w:color="auto"/>
            </w:tcBorders>
          </w:tcPr>
          <w:p w14:paraId="55F4493A" w14:textId="1A7F6CA7" w:rsidR="00A92BFF" w:rsidRPr="00335837" w:rsidRDefault="005D7B4B" w:rsidP="004B522B">
            <w:pPr>
              <w:widowControl w:val="0"/>
              <w:autoSpaceDE w:val="0"/>
              <w:autoSpaceDN w:val="0"/>
              <w:adjustRightInd w:val="0"/>
              <w:rPr>
                <w:rFonts w:eastAsia="Times New Roman"/>
                <w:lang w:eastAsia="ru-RU"/>
              </w:rPr>
            </w:pPr>
            <w:r>
              <w:rPr>
                <w:rFonts w:eastAsia="Times New Roman"/>
                <w:lang w:eastAsia="ru-RU"/>
              </w:rPr>
              <w:t>Ширапов Сампил Соёлович</w:t>
            </w:r>
          </w:p>
        </w:tc>
        <w:tc>
          <w:tcPr>
            <w:tcW w:w="5414" w:type="dxa"/>
            <w:tcBorders>
              <w:top w:val="single" w:sz="4" w:space="0" w:color="auto"/>
              <w:left w:val="single" w:sz="4" w:space="0" w:color="auto"/>
              <w:bottom w:val="single" w:sz="4" w:space="0" w:color="auto"/>
              <w:right w:val="single" w:sz="4" w:space="0" w:color="auto"/>
            </w:tcBorders>
          </w:tcPr>
          <w:p w14:paraId="17AA0FEA" w14:textId="77777777" w:rsidR="00A92BFF" w:rsidRPr="00335837" w:rsidRDefault="00A92BFF" w:rsidP="004B522B">
            <w:pPr>
              <w:widowControl w:val="0"/>
              <w:autoSpaceDE w:val="0"/>
              <w:autoSpaceDN w:val="0"/>
              <w:adjustRightInd w:val="0"/>
              <w:jc w:val="both"/>
              <w:rPr>
                <w:rFonts w:eastAsia="Times New Roman"/>
                <w:lang w:eastAsia="ru-RU"/>
              </w:rPr>
            </w:pPr>
            <w:r>
              <w:rPr>
                <w:rFonts w:eastAsia="Times New Roman"/>
                <w:lang w:eastAsia="ru-RU"/>
              </w:rPr>
              <w:t>н</w:t>
            </w:r>
            <w:r w:rsidRPr="00335837">
              <w:rPr>
                <w:rFonts w:eastAsia="Times New Roman"/>
                <w:lang w:eastAsia="ru-RU"/>
              </w:rPr>
              <w:t>ачальник отдела по делам молодежи, физической культуре и спорту</w:t>
            </w:r>
          </w:p>
        </w:tc>
      </w:tr>
      <w:tr w:rsidR="00A92BFF" w:rsidRPr="00335837" w14:paraId="2834EACB" w14:textId="77777777" w:rsidTr="006B0B81">
        <w:tc>
          <w:tcPr>
            <w:tcW w:w="4679" w:type="dxa"/>
            <w:tcBorders>
              <w:top w:val="single" w:sz="4" w:space="0" w:color="auto"/>
              <w:left w:val="single" w:sz="4" w:space="0" w:color="auto"/>
              <w:bottom w:val="single" w:sz="4" w:space="0" w:color="auto"/>
              <w:right w:val="single" w:sz="4" w:space="0" w:color="auto"/>
            </w:tcBorders>
          </w:tcPr>
          <w:p w14:paraId="63F10FD0" w14:textId="77777777" w:rsidR="00A92BFF" w:rsidRPr="00335837" w:rsidRDefault="00A92BFF" w:rsidP="004B522B">
            <w:pPr>
              <w:autoSpaceDE w:val="0"/>
              <w:autoSpaceDN w:val="0"/>
              <w:adjustRightInd w:val="0"/>
              <w:outlineLvl w:val="0"/>
              <w:rPr>
                <w:rFonts w:eastAsia="Times New Roman"/>
                <w:lang w:eastAsia="ru-RU"/>
              </w:rPr>
            </w:pPr>
            <w:r>
              <w:rPr>
                <w:rFonts w:eastAsia="Times New Roman"/>
                <w:lang w:eastAsia="ru-RU"/>
              </w:rPr>
              <w:t>Балданова Валентина Юрьевна</w:t>
            </w:r>
          </w:p>
        </w:tc>
        <w:tc>
          <w:tcPr>
            <w:tcW w:w="5414" w:type="dxa"/>
            <w:tcBorders>
              <w:top w:val="single" w:sz="4" w:space="0" w:color="auto"/>
              <w:left w:val="single" w:sz="4" w:space="0" w:color="auto"/>
              <w:bottom w:val="single" w:sz="4" w:space="0" w:color="auto"/>
              <w:right w:val="single" w:sz="4" w:space="0" w:color="auto"/>
            </w:tcBorders>
          </w:tcPr>
          <w:p w14:paraId="31F8933A" w14:textId="77777777" w:rsidR="00A92BFF" w:rsidRPr="00335837" w:rsidRDefault="00A92BFF" w:rsidP="004B522B">
            <w:pPr>
              <w:autoSpaceDE w:val="0"/>
              <w:autoSpaceDN w:val="0"/>
              <w:adjustRightInd w:val="0"/>
              <w:outlineLvl w:val="0"/>
              <w:rPr>
                <w:rFonts w:eastAsia="Times New Roman"/>
                <w:lang w:eastAsia="ru-RU"/>
              </w:rPr>
            </w:pPr>
            <w:r w:rsidRPr="00335837">
              <w:rPr>
                <w:rFonts w:eastAsia="Times New Roman"/>
                <w:lang w:eastAsia="ru-RU"/>
              </w:rPr>
              <w:t>Главный специалист по опеке и попечительству</w:t>
            </w:r>
          </w:p>
        </w:tc>
      </w:tr>
      <w:tr w:rsidR="00A92BFF" w:rsidRPr="00335837" w14:paraId="11ED39E4" w14:textId="77777777" w:rsidTr="006B0B81">
        <w:tc>
          <w:tcPr>
            <w:tcW w:w="4679" w:type="dxa"/>
            <w:tcBorders>
              <w:top w:val="single" w:sz="4" w:space="0" w:color="auto"/>
              <w:left w:val="single" w:sz="4" w:space="0" w:color="auto"/>
              <w:bottom w:val="single" w:sz="4" w:space="0" w:color="auto"/>
              <w:right w:val="single" w:sz="4" w:space="0" w:color="auto"/>
            </w:tcBorders>
          </w:tcPr>
          <w:p w14:paraId="1120359B" w14:textId="77777777" w:rsidR="00A92BFF" w:rsidRPr="00335837" w:rsidRDefault="00A92BFF" w:rsidP="004B522B">
            <w:pPr>
              <w:autoSpaceDE w:val="0"/>
              <w:autoSpaceDN w:val="0"/>
              <w:adjustRightInd w:val="0"/>
              <w:outlineLvl w:val="0"/>
              <w:rPr>
                <w:rFonts w:eastAsia="Times New Roman"/>
                <w:lang w:eastAsia="ru-RU"/>
              </w:rPr>
            </w:pPr>
            <w:r>
              <w:rPr>
                <w:rFonts w:eastAsia="Times New Roman"/>
                <w:lang w:eastAsia="ru-RU"/>
              </w:rPr>
              <w:t>Жамсуева Номина Дугаровна</w:t>
            </w:r>
          </w:p>
        </w:tc>
        <w:tc>
          <w:tcPr>
            <w:tcW w:w="5414" w:type="dxa"/>
            <w:tcBorders>
              <w:top w:val="single" w:sz="4" w:space="0" w:color="auto"/>
              <w:left w:val="single" w:sz="4" w:space="0" w:color="auto"/>
              <w:bottom w:val="single" w:sz="4" w:space="0" w:color="auto"/>
              <w:right w:val="single" w:sz="4" w:space="0" w:color="auto"/>
            </w:tcBorders>
          </w:tcPr>
          <w:p w14:paraId="1BB53634" w14:textId="77777777" w:rsidR="00A92BFF" w:rsidRPr="00335837" w:rsidRDefault="00A92BFF" w:rsidP="004B522B">
            <w:pPr>
              <w:autoSpaceDE w:val="0"/>
              <w:autoSpaceDN w:val="0"/>
              <w:adjustRightInd w:val="0"/>
              <w:outlineLvl w:val="0"/>
              <w:rPr>
                <w:rFonts w:eastAsia="Times New Roman"/>
                <w:lang w:eastAsia="ru-RU"/>
              </w:rPr>
            </w:pPr>
            <w:r w:rsidRPr="00335837">
              <w:rPr>
                <w:rFonts w:eastAsia="Times New Roman"/>
                <w:lang w:eastAsia="ru-RU"/>
              </w:rPr>
              <w:t>Главный специалист по опеке и попечительству</w:t>
            </w:r>
          </w:p>
        </w:tc>
      </w:tr>
      <w:tr w:rsidR="00A92BFF" w:rsidRPr="00335837" w14:paraId="25CCEA49" w14:textId="77777777" w:rsidTr="006B0B81">
        <w:tc>
          <w:tcPr>
            <w:tcW w:w="4679" w:type="dxa"/>
            <w:tcBorders>
              <w:top w:val="single" w:sz="4" w:space="0" w:color="auto"/>
              <w:left w:val="single" w:sz="4" w:space="0" w:color="auto"/>
              <w:bottom w:val="single" w:sz="4" w:space="0" w:color="auto"/>
              <w:right w:val="single" w:sz="4" w:space="0" w:color="auto"/>
            </w:tcBorders>
          </w:tcPr>
          <w:p w14:paraId="679DC0D2" w14:textId="77777777" w:rsidR="00A92BFF" w:rsidRPr="00335837" w:rsidRDefault="00A92BFF" w:rsidP="004B522B">
            <w:pPr>
              <w:widowControl w:val="0"/>
              <w:autoSpaceDE w:val="0"/>
              <w:autoSpaceDN w:val="0"/>
              <w:adjustRightInd w:val="0"/>
              <w:rPr>
                <w:rFonts w:eastAsia="Times New Roman"/>
                <w:lang w:eastAsia="ru-RU"/>
              </w:rPr>
            </w:pPr>
            <w:r>
              <w:rPr>
                <w:rFonts w:eastAsia="Times New Roman"/>
                <w:lang w:eastAsia="ru-RU"/>
              </w:rPr>
              <w:t>Дашидоржина Елена Цыбановна</w:t>
            </w:r>
          </w:p>
        </w:tc>
        <w:tc>
          <w:tcPr>
            <w:tcW w:w="5414" w:type="dxa"/>
            <w:tcBorders>
              <w:top w:val="single" w:sz="4" w:space="0" w:color="auto"/>
              <w:left w:val="single" w:sz="4" w:space="0" w:color="auto"/>
              <w:bottom w:val="single" w:sz="4" w:space="0" w:color="auto"/>
              <w:right w:val="single" w:sz="4" w:space="0" w:color="auto"/>
            </w:tcBorders>
          </w:tcPr>
          <w:p w14:paraId="29FB392B" w14:textId="77777777" w:rsidR="00A92BFF" w:rsidRPr="00335837" w:rsidRDefault="00A92BFF" w:rsidP="004B522B">
            <w:pPr>
              <w:widowControl w:val="0"/>
              <w:autoSpaceDE w:val="0"/>
              <w:autoSpaceDN w:val="0"/>
              <w:adjustRightInd w:val="0"/>
              <w:rPr>
                <w:rFonts w:eastAsia="Times New Roman"/>
                <w:lang w:eastAsia="ru-RU"/>
              </w:rPr>
            </w:pPr>
            <w:r>
              <w:rPr>
                <w:rFonts w:eastAsia="Times New Roman"/>
                <w:lang w:eastAsia="ru-RU"/>
              </w:rPr>
              <w:t>Редактор газеты «Долина Кижинги»</w:t>
            </w:r>
          </w:p>
        </w:tc>
      </w:tr>
      <w:tr w:rsidR="00A92BFF" w:rsidRPr="00335837" w14:paraId="548FB1E3" w14:textId="77777777" w:rsidTr="006B0B81">
        <w:tc>
          <w:tcPr>
            <w:tcW w:w="4679" w:type="dxa"/>
            <w:tcBorders>
              <w:top w:val="single" w:sz="4" w:space="0" w:color="auto"/>
              <w:left w:val="single" w:sz="4" w:space="0" w:color="auto"/>
              <w:bottom w:val="single" w:sz="4" w:space="0" w:color="auto"/>
              <w:right w:val="single" w:sz="4" w:space="0" w:color="auto"/>
            </w:tcBorders>
          </w:tcPr>
          <w:p w14:paraId="4144A6D2" w14:textId="77777777" w:rsidR="00A92BFF" w:rsidRPr="00335837" w:rsidRDefault="00A92BFF" w:rsidP="004B522B">
            <w:pPr>
              <w:rPr>
                <w:rFonts w:eastAsia="Times New Roman"/>
                <w:snapToGrid w:val="0"/>
                <w:lang w:eastAsia="ru-RU"/>
              </w:rPr>
            </w:pPr>
            <w:r>
              <w:rPr>
                <w:rFonts w:eastAsia="Times New Roman"/>
                <w:snapToGrid w:val="0"/>
                <w:lang w:eastAsia="ru-RU"/>
              </w:rPr>
              <w:t>Мункоев Аюр Валерьевич</w:t>
            </w:r>
          </w:p>
        </w:tc>
        <w:tc>
          <w:tcPr>
            <w:tcW w:w="5414" w:type="dxa"/>
            <w:tcBorders>
              <w:top w:val="single" w:sz="4" w:space="0" w:color="auto"/>
              <w:left w:val="single" w:sz="4" w:space="0" w:color="auto"/>
              <w:bottom w:val="single" w:sz="4" w:space="0" w:color="auto"/>
              <w:right w:val="single" w:sz="4" w:space="0" w:color="auto"/>
            </w:tcBorders>
          </w:tcPr>
          <w:p w14:paraId="01C097E4" w14:textId="77777777" w:rsidR="00A92BFF" w:rsidRPr="00335837" w:rsidRDefault="00A92BFF" w:rsidP="004B522B">
            <w:pPr>
              <w:autoSpaceDE w:val="0"/>
              <w:autoSpaceDN w:val="0"/>
              <w:adjustRightInd w:val="0"/>
              <w:rPr>
                <w:rFonts w:eastAsia="Times New Roman"/>
                <w:lang w:eastAsia="ru-RU"/>
              </w:rPr>
            </w:pPr>
            <w:r w:rsidRPr="00335837">
              <w:rPr>
                <w:rFonts w:eastAsia="Times New Roman"/>
                <w:lang w:eastAsia="ru-RU"/>
              </w:rPr>
              <w:t>Глава МО СП «Кижингинский сомон»</w:t>
            </w:r>
          </w:p>
        </w:tc>
      </w:tr>
      <w:tr w:rsidR="00A92BFF" w:rsidRPr="00335837" w14:paraId="65FA3E58" w14:textId="77777777" w:rsidTr="006B0B81">
        <w:tc>
          <w:tcPr>
            <w:tcW w:w="4679" w:type="dxa"/>
            <w:tcBorders>
              <w:top w:val="single" w:sz="4" w:space="0" w:color="auto"/>
              <w:left w:val="single" w:sz="4" w:space="0" w:color="auto"/>
              <w:bottom w:val="single" w:sz="4" w:space="0" w:color="auto"/>
              <w:right w:val="single" w:sz="4" w:space="0" w:color="auto"/>
            </w:tcBorders>
          </w:tcPr>
          <w:p w14:paraId="27A823D1" w14:textId="77777777" w:rsidR="00A92BFF" w:rsidRPr="00335837" w:rsidRDefault="00A92BFF" w:rsidP="004B522B">
            <w:pPr>
              <w:widowControl w:val="0"/>
              <w:autoSpaceDE w:val="0"/>
              <w:autoSpaceDN w:val="0"/>
              <w:adjustRightInd w:val="0"/>
              <w:rPr>
                <w:rFonts w:eastAsia="Times New Roman"/>
                <w:lang w:eastAsia="ru-RU"/>
              </w:rPr>
            </w:pPr>
            <w:r>
              <w:rPr>
                <w:rFonts w:eastAsia="Times New Roman"/>
                <w:lang w:eastAsia="ru-RU"/>
              </w:rPr>
              <w:t>Цыренов Мунко Агбанович</w:t>
            </w:r>
          </w:p>
        </w:tc>
        <w:tc>
          <w:tcPr>
            <w:tcW w:w="5414" w:type="dxa"/>
            <w:tcBorders>
              <w:top w:val="single" w:sz="4" w:space="0" w:color="auto"/>
              <w:left w:val="single" w:sz="4" w:space="0" w:color="auto"/>
              <w:bottom w:val="single" w:sz="4" w:space="0" w:color="auto"/>
              <w:right w:val="single" w:sz="4" w:space="0" w:color="auto"/>
            </w:tcBorders>
          </w:tcPr>
          <w:p w14:paraId="7872C4F1" w14:textId="77777777" w:rsidR="00A92BFF" w:rsidRPr="00335837" w:rsidRDefault="00A92BFF" w:rsidP="004B522B">
            <w:pPr>
              <w:widowControl w:val="0"/>
              <w:autoSpaceDE w:val="0"/>
              <w:autoSpaceDN w:val="0"/>
              <w:adjustRightInd w:val="0"/>
              <w:rPr>
                <w:rFonts w:eastAsia="Times New Roman"/>
                <w:lang w:eastAsia="ru-RU"/>
              </w:rPr>
            </w:pPr>
            <w:r>
              <w:rPr>
                <w:rFonts w:eastAsia="Times New Roman"/>
                <w:lang w:eastAsia="ru-RU"/>
              </w:rPr>
              <w:t>Глава</w:t>
            </w:r>
            <w:r w:rsidRPr="00335837">
              <w:rPr>
                <w:rFonts w:eastAsia="Times New Roman"/>
                <w:lang w:eastAsia="ru-RU"/>
              </w:rPr>
              <w:t xml:space="preserve"> МО СП «Нижнекодунский сомон»</w:t>
            </w:r>
          </w:p>
        </w:tc>
      </w:tr>
      <w:tr w:rsidR="00A92BFF" w:rsidRPr="00335837" w14:paraId="7BCD77DA" w14:textId="77777777" w:rsidTr="006B0B81">
        <w:tc>
          <w:tcPr>
            <w:tcW w:w="4679" w:type="dxa"/>
            <w:tcBorders>
              <w:top w:val="single" w:sz="4" w:space="0" w:color="auto"/>
              <w:left w:val="single" w:sz="4" w:space="0" w:color="auto"/>
              <w:bottom w:val="single" w:sz="4" w:space="0" w:color="auto"/>
              <w:right w:val="single" w:sz="4" w:space="0" w:color="auto"/>
            </w:tcBorders>
          </w:tcPr>
          <w:p w14:paraId="4C36AC48" w14:textId="726A8297" w:rsidR="00A92BFF" w:rsidRPr="00335837" w:rsidRDefault="005D7B4B" w:rsidP="004B522B">
            <w:pPr>
              <w:rPr>
                <w:rFonts w:eastAsia="Times New Roman"/>
                <w:snapToGrid w:val="0"/>
                <w:lang w:eastAsia="ru-RU"/>
              </w:rPr>
            </w:pPr>
            <w:r>
              <w:rPr>
                <w:rFonts w:eastAsia="Times New Roman"/>
                <w:snapToGrid w:val="0"/>
                <w:lang w:eastAsia="ru-RU"/>
              </w:rPr>
              <w:t>Хабутова Оюна Бадмадоржиевна</w:t>
            </w:r>
          </w:p>
        </w:tc>
        <w:tc>
          <w:tcPr>
            <w:tcW w:w="5414" w:type="dxa"/>
            <w:tcBorders>
              <w:top w:val="single" w:sz="4" w:space="0" w:color="auto"/>
              <w:left w:val="single" w:sz="4" w:space="0" w:color="auto"/>
              <w:bottom w:val="single" w:sz="4" w:space="0" w:color="auto"/>
              <w:right w:val="single" w:sz="4" w:space="0" w:color="auto"/>
            </w:tcBorders>
            <w:hideMark/>
          </w:tcPr>
          <w:p w14:paraId="687C18BA" w14:textId="77777777" w:rsidR="00A92BFF" w:rsidRPr="00335837" w:rsidRDefault="00A92BFF" w:rsidP="004B522B">
            <w:pPr>
              <w:widowControl w:val="0"/>
              <w:autoSpaceDE w:val="0"/>
              <w:autoSpaceDN w:val="0"/>
              <w:adjustRightInd w:val="0"/>
              <w:jc w:val="both"/>
              <w:rPr>
                <w:rFonts w:eastAsia="Times New Roman"/>
                <w:lang w:eastAsia="ru-RU"/>
              </w:rPr>
            </w:pPr>
            <w:r w:rsidRPr="00335837">
              <w:rPr>
                <w:rFonts w:eastAsia="Times New Roman"/>
                <w:lang w:eastAsia="ru-RU"/>
              </w:rPr>
              <w:t>Глава МО СП «</w:t>
            </w:r>
            <w:r>
              <w:rPr>
                <w:rFonts w:eastAsia="Times New Roman"/>
                <w:lang w:eastAsia="ru-RU"/>
              </w:rPr>
              <w:t>Чесанский</w:t>
            </w:r>
            <w:r w:rsidRPr="00335837">
              <w:rPr>
                <w:rFonts w:eastAsia="Times New Roman"/>
                <w:lang w:eastAsia="ru-RU"/>
              </w:rPr>
              <w:t xml:space="preserve"> сомон»</w:t>
            </w:r>
          </w:p>
        </w:tc>
      </w:tr>
      <w:tr w:rsidR="00A92BFF" w:rsidRPr="00335837" w14:paraId="42F86C17" w14:textId="77777777" w:rsidTr="006B0B81">
        <w:tc>
          <w:tcPr>
            <w:tcW w:w="4679" w:type="dxa"/>
            <w:tcBorders>
              <w:top w:val="single" w:sz="4" w:space="0" w:color="auto"/>
              <w:left w:val="single" w:sz="4" w:space="0" w:color="auto"/>
              <w:bottom w:val="single" w:sz="4" w:space="0" w:color="auto"/>
              <w:right w:val="single" w:sz="4" w:space="0" w:color="auto"/>
            </w:tcBorders>
          </w:tcPr>
          <w:p w14:paraId="147BCFB3" w14:textId="77777777" w:rsidR="00A92BFF" w:rsidRDefault="00A92BFF" w:rsidP="004B522B">
            <w:pPr>
              <w:rPr>
                <w:rFonts w:eastAsia="Times New Roman"/>
                <w:snapToGrid w:val="0"/>
                <w:lang w:eastAsia="ru-RU"/>
              </w:rPr>
            </w:pPr>
            <w:r>
              <w:rPr>
                <w:rFonts w:eastAsia="Times New Roman"/>
                <w:snapToGrid w:val="0"/>
                <w:lang w:eastAsia="ru-RU"/>
              </w:rPr>
              <w:t>Доржижапов Эрдэм Цыренович</w:t>
            </w:r>
          </w:p>
        </w:tc>
        <w:tc>
          <w:tcPr>
            <w:tcW w:w="5414" w:type="dxa"/>
            <w:tcBorders>
              <w:top w:val="single" w:sz="4" w:space="0" w:color="auto"/>
              <w:left w:val="single" w:sz="4" w:space="0" w:color="auto"/>
              <w:bottom w:val="single" w:sz="4" w:space="0" w:color="auto"/>
              <w:right w:val="single" w:sz="4" w:space="0" w:color="auto"/>
            </w:tcBorders>
          </w:tcPr>
          <w:p w14:paraId="6CDBAFE9" w14:textId="77777777" w:rsidR="00A92BFF" w:rsidRPr="00335837" w:rsidRDefault="00A92BFF" w:rsidP="004B522B">
            <w:pPr>
              <w:widowControl w:val="0"/>
              <w:autoSpaceDE w:val="0"/>
              <w:autoSpaceDN w:val="0"/>
              <w:adjustRightInd w:val="0"/>
              <w:rPr>
                <w:rFonts w:eastAsia="Times New Roman"/>
                <w:lang w:eastAsia="ru-RU"/>
              </w:rPr>
            </w:pPr>
            <w:r>
              <w:rPr>
                <w:rFonts w:eastAsia="Times New Roman"/>
                <w:lang w:eastAsia="ru-RU"/>
              </w:rPr>
              <w:t>Г</w:t>
            </w:r>
            <w:r w:rsidRPr="00335837">
              <w:rPr>
                <w:rFonts w:eastAsia="Times New Roman"/>
                <w:lang w:eastAsia="ru-RU"/>
              </w:rPr>
              <w:t>лав</w:t>
            </w:r>
            <w:r>
              <w:rPr>
                <w:rFonts w:eastAsia="Times New Roman"/>
                <w:lang w:eastAsia="ru-RU"/>
              </w:rPr>
              <w:t>а</w:t>
            </w:r>
            <w:r w:rsidRPr="00335837">
              <w:rPr>
                <w:rFonts w:eastAsia="Times New Roman"/>
                <w:lang w:eastAsia="ru-RU"/>
              </w:rPr>
              <w:t xml:space="preserve"> МО СП «</w:t>
            </w:r>
            <w:r>
              <w:rPr>
                <w:rFonts w:eastAsia="Times New Roman"/>
                <w:lang w:eastAsia="ru-RU"/>
              </w:rPr>
              <w:t>Могсохонский</w:t>
            </w:r>
            <w:r w:rsidRPr="00335837">
              <w:rPr>
                <w:rFonts w:eastAsia="Times New Roman"/>
                <w:lang w:eastAsia="ru-RU"/>
              </w:rPr>
              <w:t xml:space="preserve"> сомон»</w:t>
            </w:r>
          </w:p>
        </w:tc>
      </w:tr>
      <w:tr w:rsidR="00A92BFF" w:rsidRPr="00335837" w14:paraId="7C1ACC90" w14:textId="77777777" w:rsidTr="006B0B81">
        <w:tc>
          <w:tcPr>
            <w:tcW w:w="4679" w:type="dxa"/>
            <w:tcBorders>
              <w:top w:val="single" w:sz="4" w:space="0" w:color="auto"/>
              <w:left w:val="single" w:sz="4" w:space="0" w:color="auto"/>
              <w:bottom w:val="single" w:sz="4" w:space="0" w:color="auto"/>
              <w:right w:val="single" w:sz="4" w:space="0" w:color="auto"/>
            </w:tcBorders>
          </w:tcPr>
          <w:p w14:paraId="4F577E4E" w14:textId="77777777" w:rsidR="00A92BFF" w:rsidRPr="00335837" w:rsidRDefault="00A92BFF" w:rsidP="004B522B">
            <w:pPr>
              <w:widowControl w:val="0"/>
              <w:autoSpaceDE w:val="0"/>
              <w:autoSpaceDN w:val="0"/>
              <w:adjustRightInd w:val="0"/>
              <w:rPr>
                <w:rFonts w:eastAsia="Times New Roman"/>
                <w:lang w:eastAsia="ru-RU"/>
              </w:rPr>
            </w:pPr>
            <w:r>
              <w:rPr>
                <w:rFonts w:eastAsia="Times New Roman"/>
                <w:lang w:eastAsia="ru-RU"/>
              </w:rPr>
              <w:t>Попов Юрий Петрович</w:t>
            </w:r>
          </w:p>
        </w:tc>
        <w:tc>
          <w:tcPr>
            <w:tcW w:w="5414" w:type="dxa"/>
            <w:tcBorders>
              <w:top w:val="single" w:sz="4" w:space="0" w:color="auto"/>
              <w:left w:val="single" w:sz="4" w:space="0" w:color="auto"/>
              <w:bottom w:val="single" w:sz="4" w:space="0" w:color="auto"/>
              <w:right w:val="single" w:sz="4" w:space="0" w:color="auto"/>
            </w:tcBorders>
          </w:tcPr>
          <w:p w14:paraId="6A9548E8" w14:textId="77777777" w:rsidR="00A92BFF" w:rsidRPr="00335837" w:rsidRDefault="00A92BFF" w:rsidP="004B522B">
            <w:pPr>
              <w:widowControl w:val="0"/>
              <w:autoSpaceDE w:val="0"/>
              <w:autoSpaceDN w:val="0"/>
              <w:adjustRightInd w:val="0"/>
              <w:rPr>
                <w:rFonts w:eastAsia="Times New Roman"/>
                <w:lang w:eastAsia="ru-RU"/>
              </w:rPr>
            </w:pPr>
            <w:r w:rsidRPr="00335837">
              <w:rPr>
                <w:rFonts w:eastAsia="Times New Roman"/>
                <w:lang w:eastAsia="ru-RU"/>
              </w:rPr>
              <w:t>Глава МО СП «Сулхара»</w:t>
            </w:r>
          </w:p>
        </w:tc>
      </w:tr>
      <w:tr w:rsidR="00A92BFF" w:rsidRPr="00335837" w14:paraId="08AB43A6" w14:textId="77777777" w:rsidTr="006B0B81">
        <w:tc>
          <w:tcPr>
            <w:tcW w:w="4679" w:type="dxa"/>
            <w:tcBorders>
              <w:top w:val="single" w:sz="4" w:space="0" w:color="auto"/>
              <w:left w:val="single" w:sz="4" w:space="0" w:color="auto"/>
              <w:bottom w:val="single" w:sz="4" w:space="0" w:color="auto"/>
              <w:right w:val="single" w:sz="4" w:space="0" w:color="auto"/>
            </w:tcBorders>
          </w:tcPr>
          <w:p w14:paraId="2B2699D0" w14:textId="77777777" w:rsidR="00A92BFF" w:rsidRPr="00335837" w:rsidRDefault="00A92BFF" w:rsidP="004B522B">
            <w:pPr>
              <w:rPr>
                <w:rFonts w:eastAsia="Times New Roman"/>
                <w:snapToGrid w:val="0"/>
                <w:lang w:eastAsia="ru-RU"/>
              </w:rPr>
            </w:pPr>
            <w:r>
              <w:rPr>
                <w:rFonts w:eastAsia="Times New Roman"/>
                <w:snapToGrid w:val="0"/>
                <w:lang w:eastAsia="ru-RU"/>
              </w:rPr>
              <w:t>Николаев Эрдэм Эрдынеевич</w:t>
            </w:r>
          </w:p>
        </w:tc>
        <w:tc>
          <w:tcPr>
            <w:tcW w:w="5414" w:type="dxa"/>
            <w:tcBorders>
              <w:top w:val="single" w:sz="4" w:space="0" w:color="auto"/>
              <w:left w:val="single" w:sz="4" w:space="0" w:color="auto"/>
              <w:bottom w:val="single" w:sz="4" w:space="0" w:color="auto"/>
              <w:right w:val="single" w:sz="4" w:space="0" w:color="auto"/>
            </w:tcBorders>
          </w:tcPr>
          <w:p w14:paraId="02E790D1" w14:textId="77777777" w:rsidR="00A92BFF" w:rsidRPr="00335837" w:rsidRDefault="00A92BFF" w:rsidP="004B522B">
            <w:pPr>
              <w:widowControl w:val="0"/>
              <w:autoSpaceDE w:val="0"/>
              <w:autoSpaceDN w:val="0"/>
              <w:adjustRightInd w:val="0"/>
              <w:jc w:val="both"/>
              <w:rPr>
                <w:rFonts w:eastAsia="Times New Roman"/>
                <w:lang w:eastAsia="ru-RU"/>
              </w:rPr>
            </w:pPr>
            <w:r w:rsidRPr="00335837">
              <w:rPr>
                <w:rFonts w:eastAsia="Times New Roman"/>
                <w:lang w:eastAsia="ru-RU"/>
              </w:rPr>
              <w:t>Глава МО СП «Верхне</w:t>
            </w:r>
            <w:r>
              <w:rPr>
                <w:rFonts w:eastAsia="Times New Roman"/>
                <w:lang w:eastAsia="ru-RU"/>
              </w:rPr>
              <w:t>кодунский</w:t>
            </w:r>
            <w:r w:rsidRPr="00335837">
              <w:rPr>
                <w:rFonts w:eastAsia="Times New Roman"/>
                <w:lang w:eastAsia="ru-RU"/>
              </w:rPr>
              <w:t xml:space="preserve"> сомон»</w:t>
            </w:r>
          </w:p>
        </w:tc>
      </w:tr>
      <w:tr w:rsidR="00A92BFF" w:rsidRPr="00335837" w14:paraId="09EF3AE2" w14:textId="77777777" w:rsidTr="006B0B81">
        <w:tc>
          <w:tcPr>
            <w:tcW w:w="4679" w:type="dxa"/>
            <w:tcBorders>
              <w:top w:val="single" w:sz="4" w:space="0" w:color="auto"/>
              <w:left w:val="single" w:sz="4" w:space="0" w:color="auto"/>
              <w:bottom w:val="single" w:sz="4" w:space="0" w:color="auto"/>
              <w:right w:val="single" w:sz="4" w:space="0" w:color="auto"/>
            </w:tcBorders>
          </w:tcPr>
          <w:p w14:paraId="2D4EE0BE" w14:textId="77777777" w:rsidR="00A92BFF" w:rsidRDefault="00A92BFF" w:rsidP="004B522B">
            <w:pPr>
              <w:rPr>
                <w:rFonts w:eastAsia="Times New Roman"/>
                <w:snapToGrid w:val="0"/>
                <w:lang w:eastAsia="ru-RU"/>
              </w:rPr>
            </w:pPr>
            <w:r>
              <w:rPr>
                <w:rFonts w:eastAsia="Times New Roman"/>
                <w:snapToGrid w:val="0"/>
                <w:lang w:eastAsia="ru-RU"/>
              </w:rPr>
              <w:lastRenderedPageBreak/>
              <w:t>Цымпилов Жаргал Эрдынеевич</w:t>
            </w:r>
          </w:p>
        </w:tc>
        <w:tc>
          <w:tcPr>
            <w:tcW w:w="5414" w:type="dxa"/>
            <w:tcBorders>
              <w:top w:val="single" w:sz="4" w:space="0" w:color="auto"/>
              <w:left w:val="single" w:sz="4" w:space="0" w:color="auto"/>
              <w:bottom w:val="single" w:sz="4" w:space="0" w:color="auto"/>
              <w:right w:val="single" w:sz="4" w:space="0" w:color="auto"/>
            </w:tcBorders>
            <w:hideMark/>
          </w:tcPr>
          <w:p w14:paraId="4610B4A7" w14:textId="77777777" w:rsidR="00A92BFF" w:rsidRPr="00335837" w:rsidRDefault="00A92BFF" w:rsidP="004B522B">
            <w:pPr>
              <w:widowControl w:val="0"/>
              <w:autoSpaceDE w:val="0"/>
              <w:autoSpaceDN w:val="0"/>
              <w:adjustRightInd w:val="0"/>
              <w:jc w:val="both"/>
              <w:rPr>
                <w:rFonts w:eastAsia="Times New Roman"/>
                <w:lang w:eastAsia="ru-RU"/>
              </w:rPr>
            </w:pPr>
            <w:r w:rsidRPr="00335837">
              <w:rPr>
                <w:rFonts w:eastAsia="Times New Roman"/>
                <w:lang w:eastAsia="ru-RU"/>
              </w:rPr>
              <w:t>Глава МО СП</w:t>
            </w:r>
            <w:r>
              <w:rPr>
                <w:rFonts w:eastAsia="Times New Roman"/>
                <w:lang w:eastAsia="ru-RU"/>
              </w:rPr>
              <w:t xml:space="preserve"> «Среднекодунский</w:t>
            </w:r>
            <w:r w:rsidRPr="00335837">
              <w:rPr>
                <w:rFonts w:eastAsia="Times New Roman"/>
                <w:lang w:eastAsia="ru-RU"/>
              </w:rPr>
              <w:t xml:space="preserve"> сомон»</w:t>
            </w:r>
          </w:p>
        </w:tc>
      </w:tr>
      <w:tr w:rsidR="00A92BFF" w:rsidRPr="00335837" w14:paraId="53DA1507" w14:textId="77777777" w:rsidTr="006B0B81">
        <w:tc>
          <w:tcPr>
            <w:tcW w:w="4679" w:type="dxa"/>
            <w:tcBorders>
              <w:top w:val="single" w:sz="4" w:space="0" w:color="auto"/>
              <w:left w:val="single" w:sz="4" w:space="0" w:color="auto"/>
              <w:bottom w:val="single" w:sz="4" w:space="0" w:color="auto"/>
              <w:right w:val="single" w:sz="4" w:space="0" w:color="auto"/>
            </w:tcBorders>
          </w:tcPr>
          <w:p w14:paraId="39B2A18E" w14:textId="4293FE54" w:rsidR="00A92BFF" w:rsidRPr="00335837" w:rsidRDefault="00222529" w:rsidP="004B522B">
            <w:pPr>
              <w:widowControl w:val="0"/>
              <w:autoSpaceDE w:val="0"/>
              <w:autoSpaceDN w:val="0"/>
              <w:adjustRightInd w:val="0"/>
              <w:rPr>
                <w:rFonts w:eastAsia="Times New Roman"/>
                <w:lang w:eastAsia="ru-RU"/>
              </w:rPr>
            </w:pPr>
            <w:r>
              <w:rPr>
                <w:rFonts w:eastAsia="Times New Roman"/>
                <w:lang w:eastAsia="ru-RU"/>
              </w:rPr>
              <w:t>Спиридонова Наталья Валерьевна</w:t>
            </w:r>
          </w:p>
        </w:tc>
        <w:tc>
          <w:tcPr>
            <w:tcW w:w="5414" w:type="dxa"/>
            <w:tcBorders>
              <w:top w:val="single" w:sz="4" w:space="0" w:color="auto"/>
              <w:left w:val="single" w:sz="4" w:space="0" w:color="auto"/>
              <w:bottom w:val="single" w:sz="4" w:space="0" w:color="auto"/>
              <w:right w:val="single" w:sz="4" w:space="0" w:color="auto"/>
            </w:tcBorders>
          </w:tcPr>
          <w:p w14:paraId="14EC99EF" w14:textId="77777777" w:rsidR="00A92BFF" w:rsidRPr="00335837" w:rsidRDefault="00A92BFF" w:rsidP="004B522B">
            <w:pPr>
              <w:widowControl w:val="0"/>
              <w:autoSpaceDE w:val="0"/>
              <w:autoSpaceDN w:val="0"/>
              <w:adjustRightInd w:val="0"/>
              <w:rPr>
                <w:rFonts w:eastAsia="Times New Roman"/>
                <w:lang w:eastAsia="ru-RU"/>
              </w:rPr>
            </w:pPr>
            <w:r w:rsidRPr="00335837">
              <w:rPr>
                <w:rFonts w:eastAsia="Times New Roman"/>
                <w:lang w:eastAsia="ru-RU"/>
              </w:rPr>
              <w:t>Глава МО СП «Новокижингинск»</w:t>
            </w:r>
          </w:p>
        </w:tc>
      </w:tr>
      <w:tr w:rsidR="00A92BFF" w:rsidRPr="00335837" w14:paraId="17AD068D" w14:textId="77777777" w:rsidTr="006B0B81">
        <w:tc>
          <w:tcPr>
            <w:tcW w:w="4679" w:type="dxa"/>
            <w:tcBorders>
              <w:top w:val="single" w:sz="4" w:space="0" w:color="auto"/>
              <w:left w:val="single" w:sz="4" w:space="0" w:color="auto"/>
              <w:bottom w:val="single" w:sz="4" w:space="0" w:color="auto"/>
              <w:right w:val="single" w:sz="4" w:space="0" w:color="auto"/>
            </w:tcBorders>
          </w:tcPr>
          <w:p w14:paraId="70659803" w14:textId="77777777" w:rsidR="00A92BFF" w:rsidRPr="00335837" w:rsidRDefault="00A92BFF" w:rsidP="004B522B">
            <w:pPr>
              <w:autoSpaceDE w:val="0"/>
              <w:autoSpaceDN w:val="0"/>
              <w:adjustRightInd w:val="0"/>
              <w:outlineLvl w:val="0"/>
              <w:rPr>
                <w:rFonts w:eastAsia="Times New Roman"/>
                <w:lang w:eastAsia="ru-RU"/>
              </w:rPr>
            </w:pPr>
            <w:r>
              <w:rPr>
                <w:rFonts w:eastAsia="Times New Roman"/>
                <w:lang w:eastAsia="ru-RU"/>
              </w:rPr>
              <w:t>Будаев Солбон Барадиевич</w:t>
            </w:r>
          </w:p>
        </w:tc>
        <w:tc>
          <w:tcPr>
            <w:tcW w:w="5414" w:type="dxa"/>
            <w:tcBorders>
              <w:top w:val="single" w:sz="4" w:space="0" w:color="auto"/>
              <w:left w:val="single" w:sz="4" w:space="0" w:color="auto"/>
              <w:bottom w:val="single" w:sz="4" w:space="0" w:color="auto"/>
              <w:right w:val="single" w:sz="4" w:space="0" w:color="auto"/>
            </w:tcBorders>
          </w:tcPr>
          <w:p w14:paraId="0485AF91" w14:textId="4D276440" w:rsidR="00A92BFF" w:rsidRPr="00335837" w:rsidRDefault="00222529" w:rsidP="004B522B">
            <w:pPr>
              <w:widowControl w:val="0"/>
              <w:autoSpaceDE w:val="0"/>
              <w:autoSpaceDN w:val="0"/>
              <w:adjustRightInd w:val="0"/>
              <w:jc w:val="both"/>
              <w:rPr>
                <w:rFonts w:eastAsia="Times New Roman"/>
                <w:lang w:eastAsia="ru-RU"/>
              </w:rPr>
            </w:pPr>
            <w:r>
              <w:rPr>
                <w:rFonts w:eastAsia="Times New Roman"/>
                <w:lang w:eastAsia="ru-RU"/>
              </w:rPr>
              <w:t>Глава</w:t>
            </w:r>
            <w:r w:rsidR="00A92BFF" w:rsidRPr="00335837">
              <w:rPr>
                <w:rFonts w:eastAsia="Times New Roman"/>
                <w:lang w:eastAsia="ru-RU"/>
              </w:rPr>
              <w:t xml:space="preserve"> МО СП «Верхнекижингинский сомон»</w:t>
            </w:r>
          </w:p>
        </w:tc>
      </w:tr>
      <w:tr w:rsidR="0037178D" w:rsidRPr="00335837" w14:paraId="22E6B558" w14:textId="77777777" w:rsidTr="006B0B81">
        <w:tc>
          <w:tcPr>
            <w:tcW w:w="4679" w:type="dxa"/>
            <w:tcBorders>
              <w:top w:val="single" w:sz="4" w:space="0" w:color="auto"/>
              <w:left w:val="single" w:sz="4" w:space="0" w:color="auto"/>
              <w:bottom w:val="single" w:sz="4" w:space="0" w:color="auto"/>
              <w:right w:val="single" w:sz="4" w:space="0" w:color="auto"/>
            </w:tcBorders>
          </w:tcPr>
          <w:p w14:paraId="1BDAA4E6" w14:textId="0415108C" w:rsidR="0037178D" w:rsidRPr="00366FF4" w:rsidRDefault="0037178D" w:rsidP="004B522B">
            <w:pPr>
              <w:autoSpaceDE w:val="0"/>
              <w:autoSpaceDN w:val="0"/>
              <w:adjustRightInd w:val="0"/>
              <w:outlineLvl w:val="0"/>
              <w:rPr>
                <w:rFonts w:eastAsia="Times New Roman"/>
                <w:b/>
                <w:bCs/>
                <w:lang w:eastAsia="ru-RU"/>
              </w:rPr>
            </w:pPr>
            <w:r w:rsidRPr="00366FF4">
              <w:rPr>
                <w:rFonts w:eastAsia="Times New Roman"/>
                <w:b/>
                <w:bCs/>
                <w:lang w:eastAsia="ru-RU"/>
              </w:rPr>
              <w:t>Приглашенные:</w:t>
            </w:r>
          </w:p>
        </w:tc>
        <w:tc>
          <w:tcPr>
            <w:tcW w:w="5414" w:type="dxa"/>
            <w:tcBorders>
              <w:top w:val="single" w:sz="4" w:space="0" w:color="auto"/>
              <w:left w:val="single" w:sz="4" w:space="0" w:color="auto"/>
              <w:bottom w:val="single" w:sz="4" w:space="0" w:color="auto"/>
              <w:right w:val="single" w:sz="4" w:space="0" w:color="auto"/>
            </w:tcBorders>
          </w:tcPr>
          <w:p w14:paraId="2DF4C999" w14:textId="77777777" w:rsidR="0037178D" w:rsidRDefault="0037178D" w:rsidP="004B522B">
            <w:pPr>
              <w:widowControl w:val="0"/>
              <w:autoSpaceDE w:val="0"/>
              <w:autoSpaceDN w:val="0"/>
              <w:adjustRightInd w:val="0"/>
              <w:jc w:val="both"/>
              <w:rPr>
                <w:rFonts w:eastAsia="Times New Roman"/>
                <w:lang w:eastAsia="ru-RU"/>
              </w:rPr>
            </w:pPr>
          </w:p>
        </w:tc>
      </w:tr>
      <w:tr w:rsidR="0016032C" w:rsidRPr="00335837" w14:paraId="34C7F394" w14:textId="77777777" w:rsidTr="006B0B81">
        <w:tc>
          <w:tcPr>
            <w:tcW w:w="4679" w:type="dxa"/>
            <w:tcBorders>
              <w:top w:val="single" w:sz="4" w:space="0" w:color="auto"/>
              <w:left w:val="single" w:sz="4" w:space="0" w:color="auto"/>
              <w:bottom w:val="single" w:sz="4" w:space="0" w:color="auto"/>
              <w:right w:val="single" w:sz="4" w:space="0" w:color="auto"/>
            </w:tcBorders>
          </w:tcPr>
          <w:p w14:paraId="7A5679BA" w14:textId="6347D9A0" w:rsidR="0016032C" w:rsidRDefault="0016032C" w:rsidP="004B522B">
            <w:pPr>
              <w:autoSpaceDE w:val="0"/>
              <w:autoSpaceDN w:val="0"/>
              <w:adjustRightInd w:val="0"/>
              <w:outlineLvl w:val="0"/>
              <w:rPr>
                <w:rFonts w:eastAsia="Times New Roman"/>
                <w:lang w:eastAsia="ru-RU"/>
              </w:rPr>
            </w:pPr>
            <w:r>
              <w:rPr>
                <w:rFonts w:eastAsia="Times New Roman"/>
                <w:lang w:eastAsia="ru-RU"/>
              </w:rPr>
              <w:t>Понушков Алексей Владимирович</w:t>
            </w:r>
          </w:p>
        </w:tc>
        <w:tc>
          <w:tcPr>
            <w:tcW w:w="5414" w:type="dxa"/>
            <w:tcBorders>
              <w:top w:val="single" w:sz="4" w:space="0" w:color="auto"/>
              <w:left w:val="single" w:sz="4" w:space="0" w:color="auto"/>
              <w:bottom w:val="single" w:sz="4" w:space="0" w:color="auto"/>
              <w:right w:val="single" w:sz="4" w:space="0" w:color="auto"/>
            </w:tcBorders>
          </w:tcPr>
          <w:p w14:paraId="6288CA5B" w14:textId="49877EE8" w:rsidR="0016032C" w:rsidRPr="00EF02D2" w:rsidRDefault="0016032C" w:rsidP="006B0B81">
            <w:pPr>
              <w:widowControl w:val="0"/>
              <w:autoSpaceDE w:val="0"/>
              <w:autoSpaceDN w:val="0"/>
              <w:adjustRightInd w:val="0"/>
            </w:pPr>
            <w:r>
              <w:t>Прокурор Кижингинского района</w:t>
            </w:r>
          </w:p>
        </w:tc>
      </w:tr>
      <w:tr w:rsidR="00F270D2" w:rsidRPr="00335837" w14:paraId="12FC71D4" w14:textId="77777777" w:rsidTr="006B0B81">
        <w:tc>
          <w:tcPr>
            <w:tcW w:w="4679" w:type="dxa"/>
            <w:tcBorders>
              <w:top w:val="single" w:sz="4" w:space="0" w:color="auto"/>
              <w:left w:val="single" w:sz="4" w:space="0" w:color="auto"/>
              <w:bottom w:val="single" w:sz="4" w:space="0" w:color="auto"/>
              <w:right w:val="single" w:sz="4" w:space="0" w:color="auto"/>
            </w:tcBorders>
          </w:tcPr>
          <w:p w14:paraId="326DA9CD" w14:textId="177223BC" w:rsidR="00F270D2" w:rsidRDefault="00F270D2" w:rsidP="004B522B">
            <w:pPr>
              <w:autoSpaceDE w:val="0"/>
              <w:autoSpaceDN w:val="0"/>
              <w:adjustRightInd w:val="0"/>
              <w:outlineLvl w:val="0"/>
              <w:rPr>
                <w:rFonts w:eastAsia="Times New Roman"/>
                <w:lang w:eastAsia="ru-RU"/>
              </w:rPr>
            </w:pPr>
            <w:r>
              <w:rPr>
                <w:rFonts w:eastAsia="Times New Roman"/>
                <w:lang w:eastAsia="ru-RU"/>
              </w:rPr>
              <w:t>Павлов Виктор Игоревич</w:t>
            </w:r>
          </w:p>
        </w:tc>
        <w:tc>
          <w:tcPr>
            <w:tcW w:w="5414" w:type="dxa"/>
            <w:tcBorders>
              <w:top w:val="single" w:sz="4" w:space="0" w:color="auto"/>
              <w:left w:val="single" w:sz="4" w:space="0" w:color="auto"/>
              <w:bottom w:val="single" w:sz="4" w:space="0" w:color="auto"/>
              <w:right w:val="single" w:sz="4" w:space="0" w:color="auto"/>
            </w:tcBorders>
          </w:tcPr>
          <w:p w14:paraId="3417E016" w14:textId="02E81D87" w:rsidR="00F270D2" w:rsidRDefault="00F270D2" w:rsidP="006B0B81">
            <w:pPr>
              <w:widowControl w:val="0"/>
              <w:autoSpaceDE w:val="0"/>
              <w:autoSpaceDN w:val="0"/>
              <w:adjustRightInd w:val="0"/>
              <w:rPr>
                <w:rFonts w:eastAsia="Times New Roman"/>
                <w:lang w:eastAsia="ru-RU"/>
              </w:rPr>
            </w:pPr>
            <w:r w:rsidRPr="00EF02D2">
              <w:t>начальник Хоринского межмуниципального филиала ФКУ УИИ УФСИН России по РБ</w:t>
            </w:r>
          </w:p>
        </w:tc>
      </w:tr>
      <w:tr w:rsidR="00B93544" w:rsidRPr="00335837" w14:paraId="766526F2" w14:textId="77777777" w:rsidTr="006B0B81">
        <w:tc>
          <w:tcPr>
            <w:tcW w:w="4679" w:type="dxa"/>
            <w:tcBorders>
              <w:top w:val="single" w:sz="4" w:space="0" w:color="auto"/>
              <w:left w:val="single" w:sz="4" w:space="0" w:color="auto"/>
              <w:bottom w:val="single" w:sz="4" w:space="0" w:color="auto"/>
              <w:right w:val="single" w:sz="4" w:space="0" w:color="auto"/>
            </w:tcBorders>
          </w:tcPr>
          <w:p w14:paraId="4E1771E7" w14:textId="5BDCAEB7" w:rsidR="00B93544" w:rsidRDefault="005D7B4B" w:rsidP="004B522B">
            <w:pPr>
              <w:autoSpaceDE w:val="0"/>
              <w:autoSpaceDN w:val="0"/>
              <w:adjustRightInd w:val="0"/>
              <w:outlineLvl w:val="0"/>
              <w:rPr>
                <w:rFonts w:eastAsia="Times New Roman"/>
                <w:lang w:eastAsia="ru-RU"/>
              </w:rPr>
            </w:pPr>
            <w:r>
              <w:rPr>
                <w:rFonts w:eastAsia="Times New Roman"/>
                <w:lang w:eastAsia="ru-RU"/>
              </w:rPr>
              <w:t xml:space="preserve">Грибанов </w:t>
            </w:r>
            <w:r w:rsidR="00E94702">
              <w:rPr>
                <w:rFonts w:eastAsia="Times New Roman"/>
                <w:lang w:eastAsia="ru-RU"/>
              </w:rPr>
              <w:t>Сергей Павлович</w:t>
            </w:r>
          </w:p>
        </w:tc>
        <w:tc>
          <w:tcPr>
            <w:tcW w:w="5414" w:type="dxa"/>
            <w:tcBorders>
              <w:top w:val="single" w:sz="4" w:space="0" w:color="auto"/>
              <w:left w:val="single" w:sz="4" w:space="0" w:color="auto"/>
              <w:bottom w:val="single" w:sz="4" w:space="0" w:color="auto"/>
              <w:right w:val="single" w:sz="4" w:space="0" w:color="auto"/>
            </w:tcBorders>
          </w:tcPr>
          <w:p w14:paraId="74798EB8" w14:textId="4519585F" w:rsidR="00B93544" w:rsidRPr="00EF02D2" w:rsidRDefault="00E94702" w:rsidP="004B522B">
            <w:pPr>
              <w:widowControl w:val="0"/>
              <w:autoSpaceDE w:val="0"/>
              <w:autoSpaceDN w:val="0"/>
              <w:adjustRightInd w:val="0"/>
              <w:jc w:val="both"/>
            </w:pPr>
            <w:r>
              <w:t xml:space="preserve">Начальник оперативного отдела  </w:t>
            </w:r>
            <w:r w:rsidR="005D7B4B">
              <w:t>МВД по РБ</w:t>
            </w:r>
          </w:p>
        </w:tc>
      </w:tr>
    </w:tbl>
    <w:p w14:paraId="60394AF2" w14:textId="77777777" w:rsidR="007F3CE4" w:rsidRDefault="007F3CE4" w:rsidP="007F3CE4">
      <w:pPr>
        <w:rPr>
          <w:rFonts w:eastAsia="Times New Roman"/>
          <w:spacing w:val="16"/>
          <w:lang w:eastAsia="ru-RU"/>
        </w:rPr>
      </w:pPr>
    </w:p>
    <w:p w14:paraId="10FD01EE" w14:textId="3990921E" w:rsidR="0049696F" w:rsidRPr="006B0B81" w:rsidRDefault="006B0B81" w:rsidP="00F61E14">
      <w:pPr>
        <w:widowControl w:val="0"/>
        <w:tabs>
          <w:tab w:val="left" w:pos="0"/>
        </w:tabs>
        <w:contextualSpacing/>
        <w:jc w:val="center"/>
        <w:rPr>
          <w:b/>
          <w:bCs/>
        </w:rPr>
      </w:pPr>
      <w:r w:rsidRPr="006B0B81">
        <w:rPr>
          <w:b/>
          <w:bCs/>
        </w:rPr>
        <w:t>1.</w:t>
      </w:r>
      <w:r w:rsidR="005D7B4B" w:rsidRPr="006B0B81">
        <w:rPr>
          <w:b/>
          <w:bCs/>
        </w:rPr>
        <w:t>Анализ состояния правонарушений и преступлений на территории МО «Кижингинский район» за 2024 год в разрезе сельских поселений</w:t>
      </w:r>
      <w:r w:rsidR="005D7B4B" w:rsidRPr="006B0B81">
        <w:rPr>
          <w:b/>
          <w:bCs/>
          <w:lang w:eastAsia="zh-CN"/>
        </w:rPr>
        <w:t xml:space="preserve"> </w:t>
      </w:r>
    </w:p>
    <w:p w14:paraId="0943D73E" w14:textId="4119EEF9" w:rsidR="0049696F" w:rsidRDefault="0049696F" w:rsidP="006B0B81">
      <w:pPr>
        <w:pBdr>
          <w:top w:val="double" w:sz="4" w:space="1" w:color="auto"/>
        </w:pBdr>
        <w:ind w:left="360"/>
        <w:jc w:val="center"/>
      </w:pPr>
      <w:r w:rsidRPr="00B31442">
        <w:rPr>
          <w:b/>
        </w:rPr>
        <w:t>(</w:t>
      </w:r>
      <w:r w:rsidR="00F61E14">
        <w:rPr>
          <w:b/>
        </w:rPr>
        <w:t>Жалсанов М.Ж</w:t>
      </w:r>
      <w:r w:rsidRPr="00B31442">
        <w:rPr>
          <w:b/>
        </w:rPr>
        <w:t>.)</w:t>
      </w:r>
    </w:p>
    <w:p w14:paraId="44822811" w14:textId="77777777" w:rsidR="000A6E3C" w:rsidRPr="000A6E3C" w:rsidRDefault="000A6E3C" w:rsidP="000A6E3C">
      <w:pPr>
        <w:ind w:firstLine="709"/>
        <w:jc w:val="both"/>
      </w:pPr>
      <w:r w:rsidRPr="000A6E3C">
        <w:t xml:space="preserve">По итогам оперативно служебной деятельности Отделения полиции за 2024 года отмечается рост зарегистрированных преступлений на 5 %. Всего зарегистрировано 203 преступлений (194), раскрыто 99 (163), произошло снижение раскрытых преступлений на 39%. </w:t>
      </w:r>
    </w:p>
    <w:p w14:paraId="5047F881" w14:textId="77777777" w:rsidR="000A6E3C" w:rsidRPr="000A6E3C" w:rsidRDefault="000A6E3C" w:rsidP="000A6E3C">
      <w:pPr>
        <w:ind w:firstLine="709"/>
        <w:jc w:val="both"/>
      </w:pPr>
      <w:r w:rsidRPr="000A6E3C">
        <w:t xml:space="preserve">Произошел рост регистрации тяжких и особо тяжких преступлений, на 70 %, (с 40 до 68), раскрыто 18 (28) преступлений данной категории, раскрываемость оставило 34% (70%, РБ 55,1%). </w:t>
      </w:r>
    </w:p>
    <w:p w14:paraId="74154F04" w14:textId="77777777" w:rsidR="000A6E3C" w:rsidRPr="000A6E3C" w:rsidRDefault="000A6E3C" w:rsidP="000A6E3C">
      <w:pPr>
        <w:ind w:firstLine="709"/>
        <w:jc w:val="both"/>
      </w:pPr>
      <w:r w:rsidRPr="000A6E3C">
        <w:t xml:space="preserve">В районе отмечается рост количества преступлений связанных с незаконными рубками лесных насаждений на 96% (с 25 до 49), раскрыто 11 (14), раскрываемость составило 24, 4 % (52%, РБ 46,1%). </w:t>
      </w:r>
    </w:p>
    <w:p w14:paraId="70854AB4" w14:textId="77777777" w:rsidR="000A6E3C" w:rsidRPr="000A6E3C" w:rsidRDefault="000A6E3C" w:rsidP="000A6E3C">
      <w:pPr>
        <w:ind w:firstLine="709"/>
        <w:jc w:val="both"/>
      </w:pPr>
      <w:r w:rsidRPr="000A6E3C">
        <w:t>Отмечается снижение регистрации краж чужого имущества на 32% (с 37 до 25), раскрываемость составило 71,4 (73,7%, РБ 35,8%).</w:t>
      </w:r>
    </w:p>
    <w:p w14:paraId="448FDE24" w14:textId="77777777" w:rsidR="000A6E3C" w:rsidRPr="000A6E3C" w:rsidRDefault="000A6E3C" w:rsidP="000A6E3C">
      <w:pPr>
        <w:ind w:firstLine="709"/>
        <w:jc w:val="both"/>
      </w:pPr>
      <w:r w:rsidRPr="000A6E3C">
        <w:t>Произошло снижение раскрываемости преступлений по ст. 228 УК РФ (Незаконное приобретение, хранение, перевозка, изготовление, переработка наркотических средств и психотропных веществ или их аналогов т т.д.) на 100 % в абсолютных цифрах с 5 до 3.</w:t>
      </w:r>
    </w:p>
    <w:p w14:paraId="5E49E391" w14:textId="4FD65F90" w:rsidR="000A6E3C" w:rsidRPr="000A6E3C" w:rsidRDefault="000A6E3C" w:rsidP="000A6E3C">
      <w:pPr>
        <w:ind w:firstLine="709"/>
        <w:jc w:val="both"/>
      </w:pPr>
      <w:r w:rsidRPr="000A6E3C">
        <w:t>Также сократилось количество преступлений</w:t>
      </w:r>
      <w:r w:rsidR="00D168D5">
        <w:t>,</w:t>
      </w:r>
      <w:r w:rsidRPr="000A6E3C">
        <w:t xml:space="preserve"> совершенных в общественных местах на 17, 2 % (с 29 до 24); уличные преступления на 16% (с 25 до 21) преступлений. Произошло снижение</w:t>
      </w:r>
      <w:r w:rsidR="00D168D5">
        <w:t xml:space="preserve"> </w:t>
      </w:r>
      <w:r w:rsidRPr="000A6E3C">
        <w:t>преступлений</w:t>
      </w:r>
      <w:r w:rsidR="00D168D5">
        <w:t>,</w:t>
      </w:r>
      <w:r w:rsidRPr="000A6E3C">
        <w:t xml:space="preserve"> совершенных несовершеннолетними лицами с 6 до 2 преступлений на 67%.  </w:t>
      </w:r>
    </w:p>
    <w:p w14:paraId="53AC1F5F" w14:textId="77777777" w:rsidR="000A6E3C" w:rsidRPr="000A6E3C" w:rsidRDefault="000A6E3C" w:rsidP="000A6E3C">
      <w:pPr>
        <w:ind w:firstLine="709"/>
        <w:jc w:val="both"/>
      </w:pPr>
      <w:r w:rsidRPr="000A6E3C">
        <w:t xml:space="preserve"> В целях профилактики «алкогольной преступности» должностными лицами Отделения выявлено и документировано 6 фактов (7) по главе 14 КоАП РФ. </w:t>
      </w:r>
    </w:p>
    <w:p w14:paraId="0D3C565B" w14:textId="77777777" w:rsidR="000A6E3C" w:rsidRPr="000A6E3C" w:rsidRDefault="000A6E3C" w:rsidP="000A6E3C">
      <w:pPr>
        <w:ind w:firstLine="709"/>
        <w:jc w:val="both"/>
      </w:pPr>
      <w:r w:rsidRPr="000A6E3C">
        <w:t xml:space="preserve">Всего за отчетный период наложено административных штрафов на общую сумму 145 000 рублей (165 000 рублей), из них взыскано 131 000 рублей (141 000 рублей). Взыскаемость составило 94,7 % (85, 4%).   </w:t>
      </w:r>
    </w:p>
    <w:p w14:paraId="5EC9A88A" w14:textId="77777777" w:rsidR="000A6E3C" w:rsidRPr="000A6E3C" w:rsidRDefault="000A6E3C" w:rsidP="000A6E3C">
      <w:pPr>
        <w:tabs>
          <w:tab w:val="center" w:pos="0"/>
        </w:tabs>
        <w:ind w:firstLine="851"/>
        <w:jc w:val="both"/>
        <w:rPr>
          <w:rFonts w:eastAsia="Calibri"/>
          <w:b/>
        </w:rPr>
      </w:pPr>
      <w:r w:rsidRPr="000A6E3C">
        <w:rPr>
          <w:rFonts w:eastAsia="Calibri"/>
        </w:rPr>
        <w:t>За 2024 год на территории обслуживания ОП по Кижингинскому району МО МВД России «Хоринский» отмечается рост регистрации преступлений в сфере ИТТ на 54</w:t>
      </w:r>
      <w:r w:rsidRPr="000A6E3C">
        <w:rPr>
          <w:rFonts w:eastAsia="Calibri"/>
          <w:b/>
        </w:rPr>
        <w:t>,2</w:t>
      </w:r>
      <w:r w:rsidRPr="000A6E3C">
        <w:rPr>
          <w:rFonts w:eastAsia="Calibri"/>
        </w:rPr>
        <w:t>% (37 против 24), раскрываемость -40,2 %(25,0 против 65,2).</w:t>
      </w:r>
    </w:p>
    <w:p w14:paraId="79539AE8" w14:textId="77777777" w:rsidR="000A6E3C" w:rsidRPr="000A6E3C" w:rsidRDefault="000A6E3C" w:rsidP="000A6E3C">
      <w:pPr>
        <w:tabs>
          <w:tab w:val="center" w:pos="0"/>
        </w:tabs>
        <w:ind w:firstLine="851"/>
        <w:jc w:val="both"/>
        <w:rPr>
          <w:rFonts w:eastAsia="Calibri"/>
        </w:rPr>
      </w:pPr>
      <w:r w:rsidRPr="000A6E3C">
        <w:rPr>
          <w:rFonts w:eastAsia="Calibri"/>
        </w:rPr>
        <w:t>В том числе по ст. 158 ч.3 п. «г» снижение на -33,3% (8 против 12), по ст. 159 УК РФ рост на 45,5% (16 против 11), по ст. 272 УК РФ рост на 100% (12 против 1).</w:t>
      </w:r>
    </w:p>
    <w:p w14:paraId="176AC240" w14:textId="77777777" w:rsidR="000A6E3C" w:rsidRPr="000A6E3C" w:rsidRDefault="000A6E3C" w:rsidP="000A6E3C">
      <w:pPr>
        <w:ind w:firstLine="708"/>
        <w:jc w:val="both"/>
        <w:rPr>
          <w:rFonts w:eastAsia="Calibri"/>
        </w:rPr>
      </w:pPr>
      <w:r w:rsidRPr="000A6E3C">
        <w:rPr>
          <w:rFonts w:eastAsia="Calibri"/>
        </w:rPr>
        <w:lastRenderedPageBreak/>
        <w:t>Рассматривая эффективность работы ОП по Кижингинскому району МО МВД России «Хоринский» по раскрытию и расследованию преступлений необходимо отметить, что в отчетном периоде снижена общая раскрываемость преступлений на 40,2</w:t>
      </w:r>
      <w:r w:rsidRPr="000A6E3C">
        <w:rPr>
          <w:rFonts w:eastAsia="Calibri"/>
          <w:b/>
        </w:rPr>
        <w:t>%</w:t>
      </w:r>
      <w:r w:rsidRPr="000A6E3C">
        <w:rPr>
          <w:rFonts w:eastAsia="Calibri"/>
        </w:rPr>
        <w:t xml:space="preserve"> (25,0% против 65,2%, РБ-2,3%). </w:t>
      </w:r>
    </w:p>
    <w:p w14:paraId="67D4DC01" w14:textId="77777777" w:rsidR="000A6E3C" w:rsidRDefault="000A6E3C" w:rsidP="000A6E3C">
      <w:pPr>
        <w:ind w:firstLine="708"/>
        <w:jc w:val="both"/>
        <w:rPr>
          <w:rFonts w:eastAsia="Calibri"/>
        </w:rPr>
      </w:pPr>
      <w:r w:rsidRPr="008C7B99">
        <w:rPr>
          <w:rFonts w:eastAsia="Calibri"/>
          <w:b/>
          <w:u w:val="single"/>
        </w:rPr>
        <w:t>Анализ по совершенным преступления за 2024 год (Табличный вариант).</w:t>
      </w:r>
      <w:r>
        <w:rPr>
          <w:rFonts w:eastAsia="Calibri"/>
        </w:rPr>
        <w:t xml:space="preserve"> По итогам 2024 года на территории Кижингинского района зарегистрировано 203 преступлений, из которых по сельским поселениям:  </w:t>
      </w:r>
    </w:p>
    <w:tbl>
      <w:tblPr>
        <w:tblStyle w:val="a4"/>
        <w:tblW w:w="10199" w:type="dxa"/>
        <w:tblLook w:val="04A0" w:firstRow="1" w:lastRow="0" w:firstColumn="1" w:lastColumn="0" w:noHBand="0" w:noVBand="1"/>
      </w:tblPr>
      <w:tblGrid>
        <w:gridCol w:w="562"/>
        <w:gridCol w:w="4252"/>
        <w:gridCol w:w="2978"/>
        <w:gridCol w:w="2407"/>
      </w:tblGrid>
      <w:tr w:rsidR="000A6E3C" w14:paraId="17480660" w14:textId="77777777" w:rsidTr="000A6E3C">
        <w:tc>
          <w:tcPr>
            <w:tcW w:w="562" w:type="dxa"/>
          </w:tcPr>
          <w:p w14:paraId="6C09029A" w14:textId="77777777" w:rsidR="000A6E3C" w:rsidRDefault="000A6E3C" w:rsidP="004E5F96">
            <w:pPr>
              <w:jc w:val="both"/>
              <w:rPr>
                <w:rFonts w:eastAsia="Calibri"/>
              </w:rPr>
            </w:pPr>
            <w:r>
              <w:rPr>
                <w:rFonts w:eastAsia="Calibri"/>
              </w:rPr>
              <w:t>№</w:t>
            </w:r>
          </w:p>
        </w:tc>
        <w:tc>
          <w:tcPr>
            <w:tcW w:w="4252" w:type="dxa"/>
          </w:tcPr>
          <w:p w14:paraId="30B5D1E5" w14:textId="77777777" w:rsidR="000A6E3C" w:rsidRDefault="000A6E3C" w:rsidP="004E5F96">
            <w:pPr>
              <w:jc w:val="both"/>
              <w:rPr>
                <w:rFonts w:eastAsia="Calibri"/>
              </w:rPr>
            </w:pPr>
            <w:r>
              <w:rPr>
                <w:rFonts w:eastAsia="Calibri"/>
              </w:rPr>
              <w:t xml:space="preserve">Населенные пункты </w:t>
            </w:r>
          </w:p>
        </w:tc>
        <w:tc>
          <w:tcPr>
            <w:tcW w:w="2978" w:type="dxa"/>
          </w:tcPr>
          <w:p w14:paraId="4A421316" w14:textId="77777777" w:rsidR="000A6E3C" w:rsidRPr="004A08D9" w:rsidRDefault="000A6E3C" w:rsidP="004E5F96">
            <w:pPr>
              <w:jc w:val="both"/>
              <w:rPr>
                <w:rFonts w:eastAsia="Calibri"/>
                <w:sz w:val="20"/>
                <w:szCs w:val="20"/>
              </w:rPr>
            </w:pPr>
            <w:r w:rsidRPr="004A08D9">
              <w:rPr>
                <w:rFonts w:eastAsia="Calibri"/>
                <w:sz w:val="20"/>
                <w:szCs w:val="20"/>
              </w:rPr>
              <w:t>Общее количество совершенных преступлени</w:t>
            </w:r>
            <w:r>
              <w:rPr>
                <w:rFonts w:eastAsia="Calibri"/>
                <w:sz w:val="20"/>
                <w:szCs w:val="20"/>
              </w:rPr>
              <w:t xml:space="preserve">й, раскрыто </w:t>
            </w:r>
          </w:p>
        </w:tc>
        <w:tc>
          <w:tcPr>
            <w:tcW w:w="2407" w:type="dxa"/>
          </w:tcPr>
          <w:p w14:paraId="63E3051D" w14:textId="77777777" w:rsidR="000A6E3C" w:rsidRPr="004A08D9" w:rsidRDefault="000A6E3C" w:rsidP="004E5F96">
            <w:pPr>
              <w:jc w:val="both"/>
              <w:rPr>
                <w:rFonts w:eastAsia="Calibri"/>
                <w:sz w:val="20"/>
                <w:szCs w:val="20"/>
              </w:rPr>
            </w:pPr>
            <w:r>
              <w:rPr>
                <w:rFonts w:eastAsia="Calibri"/>
                <w:sz w:val="20"/>
                <w:szCs w:val="20"/>
              </w:rPr>
              <w:t>Общее количество а</w:t>
            </w:r>
            <w:r w:rsidRPr="004A08D9">
              <w:rPr>
                <w:rFonts w:eastAsia="Calibri"/>
                <w:sz w:val="20"/>
                <w:szCs w:val="20"/>
              </w:rPr>
              <w:t>дмин</w:t>
            </w:r>
            <w:r>
              <w:rPr>
                <w:rFonts w:eastAsia="Calibri"/>
                <w:sz w:val="20"/>
                <w:szCs w:val="20"/>
              </w:rPr>
              <w:t xml:space="preserve">истративных </w:t>
            </w:r>
            <w:r w:rsidRPr="004A08D9">
              <w:rPr>
                <w:rFonts w:eastAsia="Calibri"/>
                <w:sz w:val="20"/>
                <w:szCs w:val="20"/>
              </w:rPr>
              <w:t>правонарушений</w:t>
            </w:r>
          </w:p>
        </w:tc>
      </w:tr>
      <w:tr w:rsidR="000A6E3C" w14:paraId="48BC0923" w14:textId="77777777" w:rsidTr="000A6E3C">
        <w:tc>
          <w:tcPr>
            <w:tcW w:w="562" w:type="dxa"/>
          </w:tcPr>
          <w:p w14:paraId="41294660" w14:textId="77777777" w:rsidR="000A6E3C" w:rsidRDefault="000A6E3C" w:rsidP="004E5F96">
            <w:pPr>
              <w:jc w:val="both"/>
              <w:rPr>
                <w:rFonts w:eastAsia="Calibri"/>
              </w:rPr>
            </w:pPr>
            <w:r>
              <w:rPr>
                <w:rFonts w:eastAsia="Calibri"/>
              </w:rPr>
              <w:t>1</w:t>
            </w:r>
          </w:p>
        </w:tc>
        <w:tc>
          <w:tcPr>
            <w:tcW w:w="4252" w:type="dxa"/>
          </w:tcPr>
          <w:p w14:paraId="677D9EE0" w14:textId="77777777" w:rsidR="000A6E3C" w:rsidRDefault="000A6E3C" w:rsidP="004E5F96">
            <w:pPr>
              <w:jc w:val="both"/>
              <w:rPr>
                <w:rFonts w:eastAsia="Calibri"/>
              </w:rPr>
            </w:pPr>
            <w:r>
              <w:rPr>
                <w:rFonts w:eastAsia="Calibri"/>
              </w:rPr>
              <w:t>Кижинга</w:t>
            </w:r>
          </w:p>
        </w:tc>
        <w:tc>
          <w:tcPr>
            <w:tcW w:w="2978" w:type="dxa"/>
          </w:tcPr>
          <w:p w14:paraId="5944D496" w14:textId="77777777" w:rsidR="000A6E3C" w:rsidRDefault="000A6E3C" w:rsidP="004E5F96">
            <w:pPr>
              <w:jc w:val="center"/>
              <w:rPr>
                <w:rFonts w:eastAsia="Calibri"/>
              </w:rPr>
            </w:pPr>
            <w:r>
              <w:rPr>
                <w:rFonts w:eastAsia="Calibri"/>
              </w:rPr>
              <w:t>73/45</w:t>
            </w:r>
          </w:p>
        </w:tc>
        <w:tc>
          <w:tcPr>
            <w:tcW w:w="2407" w:type="dxa"/>
          </w:tcPr>
          <w:p w14:paraId="409C56D5" w14:textId="77777777" w:rsidR="000A6E3C" w:rsidRDefault="000A6E3C" w:rsidP="004E5F96">
            <w:pPr>
              <w:jc w:val="center"/>
              <w:rPr>
                <w:rFonts w:eastAsia="Calibri"/>
              </w:rPr>
            </w:pPr>
            <w:r>
              <w:rPr>
                <w:rFonts w:eastAsia="Calibri"/>
              </w:rPr>
              <w:t>231</w:t>
            </w:r>
          </w:p>
        </w:tc>
      </w:tr>
      <w:tr w:rsidR="000A6E3C" w14:paraId="0566B59C" w14:textId="77777777" w:rsidTr="000A6E3C">
        <w:tc>
          <w:tcPr>
            <w:tcW w:w="562" w:type="dxa"/>
          </w:tcPr>
          <w:p w14:paraId="70B762CC" w14:textId="77777777" w:rsidR="000A6E3C" w:rsidRDefault="000A6E3C" w:rsidP="004E5F96">
            <w:pPr>
              <w:jc w:val="both"/>
              <w:rPr>
                <w:rFonts w:eastAsia="Calibri"/>
              </w:rPr>
            </w:pPr>
            <w:r>
              <w:rPr>
                <w:rFonts w:eastAsia="Calibri"/>
              </w:rPr>
              <w:t>2</w:t>
            </w:r>
          </w:p>
        </w:tc>
        <w:tc>
          <w:tcPr>
            <w:tcW w:w="4252" w:type="dxa"/>
          </w:tcPr>
          <w:p w14:paraId="46561934" w14:textId="77777777" w:rsidR="000A6E3C" w:rsidRDefault="000A6E3C" w:rsidP="004E5F96">
            <w:pPr>
              <w:jc w:val="both"/>
              <w:rPr>
                <w:rFonts w:eastAsia="Calibri"/>
              </w:rPr>
            </w:pPr>
            <w:r>
              <w:rPr>
                <w:rFonts w:eastAsia="Calibri"/>
              </w:rPr>
              <w:t>Новокижингинск</w:t>
            </w:r>
          </w:p>
        </w:tc>
        <w:tc>
          <w:tcPr>
            <w:tcW w:w="2978" w:type="dxa"/>
          </w:tcPr>
          <w:p w14:paraId="7011CBB6" w14:textId="77777777" w:rsidR="000A6E3C" w:rsidRDefault="000A6E3C" w:rsidP="004E5F96">
            <w:pPr>
              <w:jc w:val="center"/>
              <w:rPr>
                <w:rFonts w:eastAsia="Calibri"/>
              </w:rPr>
            </w:pPr>
            <w:r>
              <w:rPr>
                <w:rFonts w:eastAsia="Calibri"/>
              </w:rPr>
              <w:t>23/15</w:t>
            </w:r>
          </w:p>
        </w:tc>
        <w:tc>
          <w:tcPr>
            <w:tcW w:w="2407" w:type="dxa"/>
          </w:tcPr>
          <w:p w14:paraId="75C0ED90" w14:textId="77777777" w:rsidR="000A6E3C" w:rsidRDefault="000A6E3C" w:rsidP="004E5F96">
            <w:pPr>
              <w:jc w:val="center"/>
              <w:rPr>
                <w:rFonts w:eastAsia="Calibri"/>
              </w:rPr>
            </w:pPr>
            <w:r>
              <w:rPr>
                <w:rFonts w:eastAsia="Calibri"/>
              </w:rPr>
              <w:t>26</w:t>
            </w:r>
          </w:p>
        </w:tc>
      </w:tr>
      <w:tr w:rsidR="000A6E3C" w14:paraId="4A577958" w14:textId="77777777" w:rsidTr="000A6E3C">
        <w:tc>
          <w:tcPr>
            <w:tcW w:w="562" w:type="dxa"/>
          </w:tcPr>
          <w:p w14:paraId="5051E4BB" w14:textId="77777777" w:rsidR="000A6E3C" w:rsidRDefault="000A6E3C" w:rsidP="004E5F96">
            <w:pPr>
              <w:jc w:val="both"/>
              <w:rPr>
                <w:rFonts w:eastAsia="Calibri"/>
              </w:rPr>
            </w:pPr>
            <w:r>
              <w:rPr>
                <w:rFonts w:eastAsia="Calibri"/>
              </w:rPr>
              <w:t>3</w:t>
            </w:r>
          </w:p>
        </w:tc>
        <w:tc>
          <w:tcPr>
            <w:tcW w:w="4252" w:type="dxa"/>
          </w:tcPr>
          <w:p w14:paraId="70C0C993" w14:textId="77777777" w:rsidR="000A6E3C" w:rsidRDefault="000A6E3C" w:rsidP="004E5F96">
            <w:pPr>
              <w:jc w:val="both"/>
              <w:rPr>
                <w:rFonts w:eastAsia="Calibri"/>
              </w:rPr>
            </w:pPr>
            <w:r>
              <w:rPr>
                <w:rFonts w:eastAsia="Calibri"/>
              </w:rPr>
              <w:t>Усть -Орот</w:t>
            </w:r>
          </w:p>
        </w:tc>
        <w:tc>
          <w:tcPr>
            <w:tcW w:w="2978" w:type="dxa"/>
          </w:tcPr>
          <w:p w14:paraId="2F01FEF8" w14:textId="77777777" w:rsidR="000A6E3C" w:rsidRDefault="000A6E3C" w:rsidP="004E5F96">
            <w:pPr>
              <w:jc w:val="center"/>
              <w:rPr>
                <w:rFonts w:eastAsia="Calibri"/>
              </w:rPr>
            </w:pPr>
            <w:r>
              <w:rPr>
                <w:rFonts w:eastAsia="Calibri"/>
              </w:rPr>
              <w:t>31/12</w:t>
            </w:r>
          </w:p>
        </w:tc>
        <w:tc>
          <w:tcPr>
            <w:tcW w:w="2407" w:type="dxa"/>
          </w:tcPr>
          <w:p w14:paraId="7A9F3F97" w14:textId="77777777" w:rsidR="000A6E3C" w:rsidRDefault="000A6E3C" w:rsidP="004E5F96">
            <w:pPr>
              <w:jc w:val="center"/>
              <w:rPr>
                <w:rFonts w:eastAsia="Calibri"/>
              </w:rPr>
            </w:pPr>
            <w:r>
              <w:rPr>
                <w:rFonts w:eastAsia="Calibri"/>
              </w:rPr>
              <w:t>5</w:t>
            </w:r>
          </w:p>
        </w:tc>
      </w:tr>
      <w:tr w:rsidR="000A6E3C" w14:paraId="156EDB46" w14:textId="77777777" w:rsidTr="000A6E3C">
        <w:tc>
          <w:tcPr>
            <w:tcW w:w="562" w:type="dxa"/>
          </w:tcPr>
          <w:p w14:paraId="18D6F79E" w14:textId="77777777" w:rsidR="000A6E3C" w:rsidRDefault="000A6E3C" w:rsidP="004E5F96">
            <w:pPr>
              <w:jc w:val="both"/>
              <w:rPr>
                <w:rFonts w:eastAsia="Calibri"/>
              </w:rPr>
            </w:pPr>
            <w:r>
              <w:rPr>
                <w:rFonts w:eastAsia="Calibri"/>
              </w:rPr>
              <w:t>4</w:t>
            </w:r>
          </w:p>
        </w:tc>
        <w:tc>
          <w:tcPr>
            <w:tcW w:w="4252" w:type="dxa"/>
          </w:tcPr>
          <w:p w14:paraId="09E6294A" w14:textId="77777777" w:rsidR="000A6E3C" w:rsidRDefault="000A6E3C" w:rsidP="004E5F96">
            <w:pPr>
              <w:jc w:val="both"/>
              <w:rPr>
                <w:rFonts w:eastAsia="Calibri"/>
              </w:rPr>
            </w:pPr>
            <w:r>
              <w:rPr>
                <w:rFonts w:eastAsia="Calibri"/>
              </w:rPr>
              <w:t>Сулхара</w:t>
            </w:r>
          </w:p>
        </w:tc>
        <w:tc>
          <w:tcPr>
            <w:tcW w:w="2978" w:type="dxa"/>
          </w:tcPr>
          <w:p w14:paraId="5DCABAE5" w14:textId="77777777" w:rsidR="000A6E3C" w:rsidRDefault="000A6E3C" w:rsidP="004E5F96">
            <w:pPr>
              <w:jc w:val="center"/>
              <w:rPr>
                <w:rFonts w:eastAsia="Calibri"/>
              </w:rPr>
            </w:pPr>
            <w:r>
              <w:rPr>
                <w:rFonts w:eastAsia="Calibri"/>
              </w:rPr>
              <w:t>21/10</w:t>
            </w:r>
          </w:p>
        </w:tc>
        <w:tc>
          <w:tcPr>
            <w:tcW w:w="2407" w:type="dxa"/>
          </w:tcPr>
          <w:p w14:paraId="4570DA2D" w14:textId="77777777" w:rsidR="000A6E3C" w:rsidRDefault="000A6E3C" w:rsidP="004E5F96">
            <w:pPr>
              <w:jc w:val="center"/>
              <w:rPr>
                <w:rFonts w:eastAsia="Calibri"/>
              </w:rPr>
            </w:pPr>
            <w:r>
              <w:rPr>
                <w:rFonts w:eastAsia="Calibri"/>
              </w:rPr>
              <w:t>9</w:t>
            </w:r>
          </w:p>
        </w:tc>
      </w:tr>
      <w:tr w:rsidR="000A6E3C" w14:paraId="291BFA1D" w14:textId="77777777" w:rsidTr="000A6E3C">
        <w:tc>
          <w:tcPr>
            <w:tcW w:w="562" w:type="dxa"/>
          </w:tcPr>
          <w:p w14:paraId="58DEC79F" w14:textId="77777777" w:rsidR="000A6E3C" w:rsidRDefault="000A6E3C" w:rsidP="004E5F96">
            <w:pPr>
              <w:jc w:val="both"/>
              <w:rPr>
                <w:rFonts w:eastAsia="Calibri"/>
              </w:rPr>
            </w:pPr>
            <w:r>
              <w:rPr>
                <w:rFonts w:eastAsia="Calibri"/>
              </w:rPr>
              <w:t>5</w:t>
            </w:r>
          </w:p>
        </w:tc>
        <w:tc>
          <w:tcPr>
            <w:tcW w:w="4252" w:type="dxa"/>
          </w:tcPr>
          <w:p w14:paraId="759D0BA1" w14:textId="77777777" w:rsidR="000A6E3C" w:rsidRDefault="000A6E3C" w:rsidP="004E5F96">
            <w:pPr>
              <w:jc w:val="both"/>
              <w:rPr>
                <w:rFonts w:eastAsia="Calibri"/>
              </w:rPr>
            </w:pPr>
            <w:r>
              <w:rPr>
                <w:rFonts w:eastAsia="Calibri"/>
              </w:rPr>
              <w:t>Чесан</w:t>
            </w:r>
          </w:p>
        </w:tc>
        <w:tc>
          <w:tcPr>
            <w:tcW w:w="2978" w:type="dxa"/>
          </w:tcPr>
          <w:p w14:paraId="24D41CC5" w14:textId="77777777" w:rsidR="000A6E3C" w:rsidRDefault="000A6E3C" w:rsidP="004E5F96">
            <w:pPr>
              <w:jc w:val="center"/>
              <w:rPr>
                <w:rFonts w:eastAsia="Calibri"/>
              </w:rPr>
            </w:pPr>
            <w:r>
              <w:rPr>
                <w:rFonts w:eastAsia="Calibri"/>
              </w:rPr>
              <w:t>1/1</w:t>
            </w:r>
          </w:p>
        </w:tc>
        <w:tc>
          <w:tcPr>
            <w:tcW w:w="2407" w:type="dxa"/>
          </w:tcPr>
          <w:p w14:paraId="78608003" w14:textId="77777777" w:rsidR="000A6E3C" w:rsidRDefault="000A6E3C" w:rsidP="004E5F96">
            <w:pPr>
              <w:jc w:val="center"/>
              <w:rPr>
                <w:rFonts w:eastAsia="Calibri"/>
              </w:rPr>
            </w:pPr>
            <w:r>
              <w:rPr>
                <w:rFonts w:eastAsia="Calibri"/>
              </w:rPr>
              <w:t>0</w:t>
            </w:r>
          </w:p>
        </w:tc>
      </w:tr>
      <w:tr w:rsidR="000A6E3C" w14:paraId="247F9C89" w14:textId="77777777" w:rsidTr="000A6E3C">
        <w:tc>
          <w:tcPr>
            <w:tcW w:w="562" w:type="dxa"/>
          </w:tcPr>
          <w:p w14:paraId="3156EA4D" w14:textId="77777777" w:rsidR="000A6E3C" w:rsidRDefault="000A6E3C" w:rsidP="004E5F96">
            <w:pPr>
              <w:jc w:val="both"/>
              <w:rPr>
                <w:rFonts w:eastAsia="Calibri"/>
              </w:rPr>
            </w:pPr>
            <w:r>
              <w:rPr>
                <w:rFonts w:eastAsia="Calibri"/>
              </w:rPr>
              <w:t>6</w:t>
            </w:r>
          </w:p>
        </w:tc>
        <w:tc>
          <w:tcPr>
            <w:tcW w:w="4252" w:type="dxa"/>
          </w:tcPr>
          <w:p w14:paraId="6E67558D" w14:textId="77777777" w:rsidR="000A6E3C" w:rsidRDefault="000A6E3C" w:rsidP="004E5F96">
            <w:pPr>
              <w:jc w:val="both"/>
              <w:rPr>
                <w:rFonts w:eastAsia="Calibri"/>
              </w:rPr>
            </w:pPr>
            <w:r>
              <w:rPr>
                <w:rFonts w:eastAsia="Calibri"/>
              </w:rPr>
              <w:t>Загустай</w:t>
            </w:r>
          </w:p>
        </w:tc>
        <w:tc>
          <w:tcPr>
            <w:tcW w:w="2978" w:type="dxa"/>
          </w:tcPr>
          <w:p w14:paraId="0D49EA4D" w14:textId="77777777" w:rsidR="000A6E3C" w:rsidRDefault="000A6E3C" w:rsidP="004E5F96">
            <w:pPr>
              <w:jc w:val="center"/>
              <w:rPr>
                <w:rFonts w:eastAsia="Calibri"/>
              </w:rPr>
            </w:pPr>
            <w:r>
              <w:rPr>
                <w:rFonts w:eastAsia="Calibri"/>
              </w:rPr>
              <w:t>5/4</w:t>
            </w:r>
          </w:p>
        </w:tc>
        <w:tc>
          <w:tcPr>
            <w:tcW w:w="2407" w:type="dxa"/>
          </w:tcPr>
          <w:p w14:paraId="67AE4AFC" w14:textId="77777777" w:rsidR="000A6E3C" w:rsidRDefault="000A6E3C" w:rsidP="004E5F96">
            <w:pPr>
              <w:jc w:val="center"/>
              <w:rPr>
                <w:rFonts w:eastAsia="Calibri"/>
              </w:rPr>
            </w:pPr>
            <w:r>
              <w:rPr>
                <w:rFonts w:eastAsia="Calibri"/>
              </w:rPr>
              <w:t>0</w:t>
            </w:r>
          </w:p>
        </w:tc>
      </w:tr>
      <w:tr w:rsidR="000A6E3C" w14:paraId="049F4244" w14:textId="77777777" w:rsidTr="000A6E3C">
        <w:tc>
          <w:tcPr>
            <w:tcW w:w="562" w:type="dxa"/>
          </w:tcPr>
          <w:p w14:paraId="4EA4F854" w14:textId="77777777" w:rsidR="000A6E3C" w:rsidRDefault="000A6E3C" w:rsidP="004E5F96">
            <w:pPr>
              <w:jc w:val="both"/>
              <w:rPr>
                <w:rFonts w:eastAsia="Calibri"/>
              </w:rPr>
            </w:pPr>
            <w:r>
              <w:rPr>
                <w:rFonts w:eastAsia="Calibri"/>
              </w:rPr>
              <w:t>7</w:t>
            </w:r>
          </w:p>
        </w:tc>
        <w:tc>
          <w:tcPr>
            <w:tcW w:w="4252" w:type="dxa"/>
          </w:tcPr>
          <w:p w14:paraId="29D79013" w14:textId="77777777" w:rsidR="000A6E3C" w:rsidRDefault="000A6E3C" w:rsidP="004E5F96">
            <w:pPr>
              <w:jc w:val="both"/>
              <w:rPr>
                <w:rFonts w:eastAsia="Calibri"/>
              </w:rPr>
            </w:pPr>
            <w:r>
              <w:rPr>
                <w:rFonts w:eastAsia="Calibri"/>
              </w:rPr>
              <w:t xml:space="preserve">Михайловка </w:t>
            </w:r>
          </w:p>
        </w:tc>
        <w:tc>
          <w:tcPr>
            <w:tcW w:w="2978" w:type="dxa"/>
          </w:tcPr>
          <w:p w14:paraId="4DBEEF69" w14:textId="77777777" w:rsidR="000A6E3C" w:rsidRDefault="000A6E3C" w:rsidP="004E5F96">
            <w:pPr>
              <w:jc w:val="center"/>
              <w:rPr>
                <w:rFonts w:eastAsia="Calibri"/>
              </w:rPr>
            </w:pPr>
            <w:r>
              <w:rPr>
                <w:rFonts w:eastAsia="Calibri"/>
              </w:rPr>
              <w:t>5/4</w:t>
            </w:r>
          </w:p>
        </w:tc>
        <w:tc>
          <w:tcPr>
            <w:tcW w:w="2407" w:type="dxa"/>
          </w:tcPr>
          <w:p w14:paraId="30F36610" w14:textId="77777777" w:rsidR="000A6E3C" w:rsidRDefault="000A6E3C" w:rsidP="004E5F96">
            <w:pPr>
              <w:jc w:val="center"/>
              <w:rPr>
                <w:rFonts w:eastAsia="Calibri"/>
              </w:rPr>
            </w:pPr>
            <w:r>
              <w:rPr>
                <w:rFonts w:eastAsia="Calibri"/>
              </w:rPr>
              <w:t>0</w:t>
            </w:r>
          </w:p>
        </w:tc>
      </w:tr>
      <w:tr w:rsidR="000A6E3C" w14:paraId="41EE2CB9" w14:textId="77777777" w:rsidTr="000A6E3C">
        <w:tc>
          <w:tcPr>
            <w:tcW w:w="562" w:type="dxa"/>
          </w:tcPr>
          <w:p w14:paraId="6CBDE4FF" w14:textId="77777777" w:rsidR="000A6E3C" w:rsidRDefault="000A6E3C" w:rsidP="004E5F96">
            <w:pPr>
              <w:jc w:val="both"/>
              <w:rPr>
                <w:rFonts w:eastAsia="Calibri"/>
              </w:rPr>
            </w:pPr>
            <w:r>
              <w:rPr>
                <w:rFonts w:eastAsia="Calibri"/>
              </w:rPr>
              <w:t>8</w:t>
            </w:r>
          </w:p>
        </w:tc>
        <w:tc>
          <w:tcPr>
            <w:tcW w:w="4252" w:type="dxa"/>
          </w:tcPr>
          <w:p w14:paraId="4C06F09D" w14:textId="77777777" w:rsidR="000A6E3C" w:rsidRDefault="000A6E3C" w:rsidP="004E5F96">
            <w:pPr>
              <w:jc w:val="both"/>
              <w:rPr>
                <w:rFonts w:eastAsia="Calibri"/>
              </w:rPr>
            </w:pPr>
            <w:r>
              <w:rPr>
                <w:rFonts w:eastAsia="Calibri"/>
              </w:rPr>
              <w:t>Иннокентьевка</w:t>
            </w:r>
          </w:p>
        </w:tc>
        <w:tc>
          <w:tcPr>
            <w:tcW w:w="2978" w:type="dxa"/>
          </w:tcPr>
          <w:p w14:paraId="4149991E" w14:textId="77777777" w:rsidR="000A6E3C" w:rsidRDefault="000A6E3C" w:rsidP="004E5F96">
            <w:pPr>
              <w:jc w:val="center"/>
              <w:rPr>
                <w:rFonts w:eastAsia="Calibri"/>
              </w:rPr>
            </w:pPr>
            <w:r>
              <w:rPr>
                <w:rFonts w:eastAsia="Calibri"/>
              </w:rPr>
              <w:t>6/3</w:t>
            </w:r>
          </w:p>
        </w:tc>
        <w:tc>
          <w:tcPr>
            <w:tcW w:w="2407" w:type="dxa"/>
          </w:tcPr>
          <w:p w14:paraId="3F83E4D2" w14:textId="77777777" w:rsidR="000A6E3C" w:rsidRDefault="000A6E3C" w:rsidP="004E5F96">
            <w:pPr>
              <w:jc w:val="center"/>
              <w:rPr>
                <w:rFonts w:eastAsia="Calibri"/>
              </w:rPr>
            </w:pPr>
            <w:r>
              <w:rPr>
                <w:rFonts w:eastAsia="Calibri"/>
              </w:rPr>
              <w:t>8</w:t>
            </w:r>
          </w:p>
        </w:tc>
      </w:tr>
      <w:tr w:rsidR="000A6E3C" w14:paraId="796A7D52" w14:textId="77777777" w:rsidTr="000A6E3C">
        <w:tc>
          <w:tcPr>
            <w:tcW w:w="562" w:type="dxa"/>
          </w:tcPr>
          <w:p w14:paraId="69368647" w14:textId="77777777" w:rsidR="000A6E3C" w:rsidRDefault="000A6E3C" w:rsidP="004E5F96">
            <w:pPr>
              <w:jc w:val="both"/>
              <w:rPr>
                <w:rFonts w:eastAsia="Calibri"/>
              </w:rPr>
            </w:pPr>
            <w:r>
              <w:rPr>
                <w:rFonts w:eastAsia="Calibri"/>
              </w:rPr>
              <w:t>9</w:t>
            </w:r>
          </w:p>
        </w:tc>
        <w:tc>
          <w:tcPr>
            <w:tcW w:w="4252" w:type="dxa"/>
          </w:tcPr>
          <w:p w14:paraId="6BCA4029" w14:textId="77777777" w:rsidR="000A6E3C" w:rsidRDefault="000A6E3C" w:rsidP="004E5F96">
            <w:pPr>
              <w:jc w:val="both"/>
              <w:rPr>
                <w:rFonts w:eastAsia="Calibri"/>
              </w:rPr>
            </w:pPr>
            <w:r>
              <w:rPr>
                <w:rFonts w:eastAsia="Calibri"/>
              </w:rPr>
              <w:t>Леоновка</w:t>
            </w:r>
          </w:p>
        </w:tc>
        <w:tc>
          <w:tcPr>
            <w:tcW w:w="2978" w:type="dxa"/>
          </w:tcPr>
          <w:p w14:paraId="490C5416" w14:textId="77777777" w:rsidR="000A6E3C" w:rsidRDefault="000A6E3C" w:rsidP="004E5F96">
            <w:pPr>
              <w:jc w:val="center"/>
              <w:rPr>
                <w:rFonts w:eastAsia="Calibri"/>
              </w:rPr>
            </w:pPr>
            <w:r>
              <w:rPr>
                <w:rFonts w:eastAsia="Calibri"/>
              </w:rPr>
              <w:t>2/2</w:t>
            </w:r>
          </w:p>
        </w:tc>
        <w:tc>
          <w:tcPr>
            <w:tcW w:w="2407" w:type="dxa"/>
          </w:tcPr>
          <w:p w14:paraId="7902BF1C" w14:textId="77777777" w:rsidR="000A6E3C" w:rsidRDefault="000A6E3C" w:rsidP="004E5F96">
            <w:pPr>
              <w:jc w:val="center"/>
              <w:rPr>
                <w:rFonts w:eastAsia="Calibri"/>
              </w:rPr>
            </w:pPr>
            <w:r>
              <w:rPr>
                <w:rFonts w:eastAsia="Calibri"/>
              </w:rPr>
              <w:t>0</w:t>
            </w:r>
          </w:p>
        </w:tc>
      </w:tr>
      <w:tr w:rsidR="000A6E3C" w14:paraId="3A4ED8DB" w14:textId="77777777" w:rsidTr="000A6E3C">
        <w:tc>
          <w:tcPr>
            <w:tcW w:w="562" w:type="dxa"/>
          </w:tcPr>
          <w:p w14:paraId="05569F37" w14:textId="77777777" w:rsidR="000A6E3C" w:rsidRDefault="000A6E3C" w:rsidP="004E5F96">
            <w:pPr>
              <w:jc w:val="both"/>
              <w:rPr>
                <w:rFonts w:eastAsia="Calibri"/>
              </w:rPr>
            </w:pPr>
            <w:r>
              <w:rPr>
                <w:rFonts w:eastAsia="Calibri"/>
              </w:rPr>
              <w:t>10</w:t>
            </w:r>
          </w:p>
        </w:tc>
        <w:tc>
          <w:tcPr>
            <w:tcW w:w="4252" w:type="dxa"/>
          </w:tcPr>
          <w:p w14:paraId="6726AE29" w14:textId="77777777" w:rsidR="000A6E3C" w:rsidRDefault="000A6E3C" w:rsidP="004E5F96">
            <w:pPr>
              <w:jc w:val="both"/>
              <w:rPr>
                <w:rFonts w:eastAsia="Calibri"/>
              </w:rPr>
            </w:pPr>
            <w:r>
              <w:rPr>
                <w:rFonts w:eastAsia="Calibri"/>
              </w:rPr>
              <w:t>Бахлайта</w:t>
            </w:r>
          </w:p>
        </w:tc>
        <w:tc>
          <w:tcPr>
            <w:tcW w:w="2978" w:type="dxa"/>
          </w:tcPr>
          <w:p w14:paraId="51F4490A" w14:textId="77777777" w:rsidR="000A6E3C" w:rsidRDefault="000A6E3C" w:rsidP="004E5F96">
            <w:pPr>
              <w:jc w:val="center"/>
              <w:rPr>
                <w:rFonts w:eastAsia="Calibri"/>
              </w:rPr>
            </w:pPr>
            <w:r>
              <w:rPr>
                <w:rFonts w:eastAsia="Calibri"/>
              </w:rPr>
              <w:t>1/1</w:t>
            </w:r>
          </w:p>
        </w:tc>
        <w:tc>
          <w:tcPr>
            <w:tcW w:w="2407" w:type="dxa"/>
          </w:tcPr>
          <w:p w14:paraId="23A2DEEC" w14:textId="77777777" w:rsidR="000A6E3C" w:rsidRDefault="000A6E3C" w:rsidP="004E5F96">
            <w:pPr>
              <w:jc w:val="center"/>
              <w:rPr>
                <w:rFonts w:eastAsia="Calibri"/>
              </w:rPr>
            </w:pPr>
            <w:r>
              <w:rPr>
                <w:rFonts w:eastAsia="Calibri"/>
              </w:rPr>
              <w:t>0</w:t>
            </w:r>
          </w:p>
        </w:tc>
      </w:tr>
      <w:tr w:rsidR="000A6E3C" w14:paraId="3B6366C5" w14:textId="77777777" w:rsidTr="000A6E3C">
        <w:tc>
          <w:tcPr>
            <w:tcW w:w="562" w:type="dxa"/>
          </w:tcPr>
          <w:p w14:paraId="7DE20A38" w14:textId="77777777" w:rsidR="000A6E3C" w:rsidRDefault="000A6E3C" w:rsidP="004E5F96">
            <w:pPr>
              <w:jc w:val="both"/>
              <w:rPr>
                <w:rFonts w:eastAsia="Calibri"/>
              </w:rPr>
            </w:pPr>
            <w:r>
              <w:rPr>
                <w:rFonts w:eastAsia="Calibri"/>
              </w:rPr>
              <w:t>11</w:t>
            </w:r>
          </w:p>
        </w:tc>
        <w:tc>
          <w:tcPr>
            <w:tcW w:w="4252" w:type="dxa"/>
          </w:tcPr>
          <w:p w14:paraId="63AEFD2E" w14:textId="77777777" w:rsidR="000A6E3C" w:rsidRDefault="000A6E3C" w:rsidP="004E5F96">
            <w:pPr>
              <w:jc w:val="both"/>
              <w:rPr>
                <w:rFonts w:eastAsia="Calibri"/>
              </w:rPr>
            </w:pPr>
            <w:r>
              <w:rPr>
                <w:rFonts w:eastAsia="Calibri"/>
              </w:rPr>
              <w:t>Хуртэй</w:t>
            </w:r>
          </w:p>
        </w:tc>
        <w:tc>
          <w:tcPr>
            <w:tcW w:w="2978" w:type="dxa"/>
          </w:tcPr>
          <w:p w14:paraId="4B33AAD9" w14:textId="77777777" w:rsidR="000A6E3C" w:rsidRDefault="000A6E3C" w:rsidP="004E5F96">
            <w:pPr>
              <w:jc w:val="center"/>
              <w:rPr>
                <w:rFonts w:eastAsia="Calibri"/>
              </w:rPr>
            </w:pPr>
            <w:r>
              <w:rPr>
                <w:rFonts w:eastAsia="Calibri"/>
              </w:rPr>
              <w:t>11/5</w:t>
            </w:r>
          </w:p>
        </w:tc>
        <w:tc>
          <w:tcPr>
            <w:tcW w:w="2407" w:type="dxa"/>
          </w:tcPr>
          <w:p w14:paraId="182E1835" w14:textId="77777777" w:rsidR="000A6E3C" w:rsidRDefault="000A6E3C" w:rsidP="004E5F96">
            <w:pPr>
              <w:jc w:val="center"/>
              <w:rPr>
                <w:rFonts w:eastAsia="Calibri"/>
              </w:rPr>
            </w:pPr>
            <w:r>
              <w:rPr>
                <w:rFonts w:eastAsia="Calibri"/>
              </w:rPr>
              <w:t>0</w:t>
            </w:r>
          </w:p>
        </w:tc>
      </w:tr>
      <w:tr w:rsidR="000A6E3C" w14:paraId="2659917B" w14:textId="77777777" w:rsidTr="000A6E3C">
        <w:tc>
          <w:tcPr>
            <w:tcW w:w="562" w:type="dxa"/>
          </w:tcPr>
          <w:p w14:paraId="6F6A7246" w14:textId="77777777" w:rsidR="000A6E3C" w:rsidRDefault="000A6E3C" w:rsidP="004E5F96">
            <w:pPr>
              <w:jc w:val="both"/>
              <w:rPr>
                <w:rFonts w:eastAsia="Calibri"/>
              </w:rPr>
            </w:pPr>
            <w:r>
              <w:rPr>
                <w:rFonts w:eastAsia="Calibri"/>
              </w:rPr>
              <w:t>12</w:t>
            </w:r>
          </w:p>
        </w:tc>
        <w:tc>
          <w:tcPr>
            <w:tcW w:w="4252" w:type="dxa"/>
          </w:tcPr>
          <w:p w14:paraId="61AED80C" w14:textId="77777777" w:rsidR="000A6E3C" w:rsidRDefault="000A6E3C" w:rsidP="004E5F96">
            <w:pPr>
              <w:jc w:val="both"/>
              <w:rPr>
                <w:rFonts w:eastAsia="Calibri"/>
              </w:rPr>
            </w:pPr>
            <w:r>
              <w:rPr>
                <w:rFonts w:eastAsia="Calibri"/>
              </w:rPr>
              <w:t>Булак</w:t>
            </w:r>
          </w:p>
        </w:tc>
        <w:tc>
          <w:tcPr>
            <w:tcW w:w="2978" w:type="dxa"/>
          </w:tcPr>
          <w:p w14:paraId="0BA31E80" w14:textId="77777777" w:rsidR="000A6E3C" w:rsidRDefault="000A6E3C" w:rsidP="004E5F96">
            <w:pPr>
              <w:jc w:val="center"/>
              <w:rPr>
                <w:rFonts w:eastAsia="Calibri"/>
              </w:rPr>
            </w:pPr>
            <w:r>
              <w:rPr>
                <w:rFonts w:eastAsia="Calibri"/>
              </w:rPr>
              <w:t>0</w:t>
            </w:r>
          </w:p>
        </w:tc>
        <w:tc>
          <w:tcPr>
            <w:tcW w:w="2407" w:type="dxa"/>
          </w:tcPr>
          <w:p w14:paraId="0BD5DBAF" w14:textId="77777777" w:rsidR="000A6E3C" w:rsidRDefault="000A6E3C" w:rsidP="004E5F96">
            <w:pPr>
              <w:jc w:val="center"/>
              <w:rPr>
                <w:rFonts w:eastAsia="Calibri"/>
              </w:rPr>
            </w:pPr>
            <w:r>
              <w:rPr>
                <w:rFonts w:eastAsia="Calibri"/>
              </w:rPr>
              <w:t>0</w:t>
            </w:r>
          </w:p>
        </w:tc>
      </w:tr>
      <w:tr w:rsidR="000A6E3C" w14:paraId="15621849" w14:textId="77777777" w:rsidTr="000A6E3C">
        <w:tc>
          <w:tcPr>
            <w:tcW w:w="562" w:type="dxa"/>
          </w:tcPr>
          <w:p w14:paraId="552EEB68" w14:textId="77777777" w:rsidR="000A6E3C" w:rsidRDefault="000A6E3C" w:rsidP="004E5F96">
            <w:pPr>
              <w:jc w:val="both"/>
              <w:rPr>
                <w:rFonts w:eastAsia="Calibri"/>
              </w:rPr>
            </w:pPr>
            <w:r>
              <w:rPr>
                <w:rFonts w:eastAsia="Calibri"/>
              </w:rPr>
              <w:t>13</w:t>
            </w:r>
          </w:p>
        </w:tc>
        <w:tc>
          <w:tcPr>
            <w:tcW w:w="4252" w:type="dxa"/>
          </w:tcPr>
          <w:p w14:paraId="0409D8D1" w14:textId="77777777" w:rsidR="000A6E3C" w:rsidRDefault="000A6E3C" w:rsidP="004E5F96">
            <w:pPr>
              <w:jc w:val="both"/>
              <w:rPr>
                <w:rFonts w:eastAsia="Calibri"/>
              </w:rPr>
            </w:pPr>
            <w:r>
              <w:rPr>
                <w:rFonts w:eastAsia="Calibri"/>
              </w:rPr>
              <w:t>Эдэрмык</w:t>
            </w:r>
          </w:p>
        </w:tc>
        <w:tc>
          <w:tcPr>
            <w:tcW w:w="2978" w:type="dxa"/>
          </w:tcPr>
          <w:p w14:paraId="08CF69D9" w14:textId="77777777" w:rsidR="000A6E3C" w:rsidRDefault="000A6E3C" w:rsidP="004E5F96">
            <w:pPr>
              <w:jc w:val="center"/>
              <w:rPr>
                <w:rFonts w:eastAsia="Calibri"/>
              </w:rPr>
            </w:pPr>
            <w:r>
              <w:rPr>
                <w:rFonts w:eastAsia="Calibri"/>
              </w:rPr>
              <w:t>2/2</w:t>
            </w:r>
          </w:p>
        </w:tc>
        <w:tc>
          <w:tcPr>
            <w:tcW w:w="2407" w:type="dxa"/>
          </w:tcPr>
          <w:p w14:paraId="181C6BD9" w14:textId="77777777" w:rsidR="000A6E3C" w:rsidRDefault="000A6E3C" w:rsidP="004E5F96">
            <w:pPr>
              <w:jc w:val="center"/>
              <w:rPr>
                <w:rFonts w:eastAsia="Calibri"/>
              </w:rPr>
            </w:pPr>
            <w:r>
              <w:rPr>
                <w:rFonts w:eastAsia="Calibri"/>
              </w:rPr>
              <w:t>0</w:t>
            </w:r>
          </w:p>
        </w:tc>
      </w:tr>
      <w:tr w:rsidR="000A6E3C" w14:paraId="22B9C6DC" w14:textId="77777777" w:rsidTr="000A6E3C">
        <w:tc>
          <w:tcPr>
            <w:tcW w:w="562" w:type="dxa"/>
          </w:tcPr>
          <w:p w14:paraId="6F4A61B0" w14:textId="77777777" w:rsidR="000A6E3C" w:rsidRDefault="000A6E3C" w:rsidP="004E5F96">
            <w:pPr>
              <w:jc w:val="both"/>
              <w:rPr>
                <w:rFonts w:eastAsia="Calibri"/>
              </w:rPr>
            </w:pPr>
            <w:r>
              <w:rPr>
                <w:rFonts w:eastAsia="Calibri"/>
              </w:rPr>
              <w:t>14</w:t>
            </w:r>
          </w:p>
        </w:tc>
        <w:tc>
          <w:tcPr>
            <w:tcW w:w="4252" w:type="dxa"/>
          </w:tcPr>
          <w:p w14:paraId="13928D7C" w14:textId="77777777" w:rsidR="000A6E3C" w:rsidRDefault="000A6E3C" w:rsidP="004E5F96">
            <w:pPr>
              <w:jc w:val="both"/>
              <w:rPr>
                <w:rFonts w:eastAsia="Calibri"/>
              </w:rPr>
            </w:pPr>
            <w:r>
              <w:rPr>
                <w:rFonts w:eastAsia="Calibri"/>
              </w:rPr>
              <w:t>Ушхайта</w:t>
            </w:r>
          </w:p>
        </w:tc>
        <w:tc>
          <w:tcPr>
            <w:tcW w:w="2978" w:type="dxa"/>
          </w:tcPr>
          <w:p w14:paraId="784A7AED" w14:textId="77777777" w:rsidR="000A6E3C" w:rsidRDefault="000A6E3C" w:rsidP="004E5F96">
            <w:pPr>
              <w:jc w:val="center"/>
              <w:rPr>
                <w:rFonts w:eastAsia="Calibri"/>
              </w:rPr>
            </w:pPr>
            <w:r>
              <w:rPr>
                <w:rFonts w:eastAsia="Calibri"/>
              </w:rPr>
              <w:t>0</w:t>
            </w:r>
          </w:p>
        </w:tc>
        <w:tc>
          <w:tcPr>
            <w:tcW w:w="2407" w:type="dxa"/>
          </w:tcPr>
          <w:p w14:paraId="5C5ACEBB" w14:textId="77777777" w:rsidR="000A6E3C" w:rsidRDefault="000A6E3C" w:rsidP="004E5F96">
            <w:pPr>
              <w:jc w:val="center"/>
              <w:rPr>
                <w:rFonts w:eastAsia="Calibri"/>
              </w:rPr>
            </w:pPr>
            <w:r>
              <w:rPr>
                <w:rFonts w:eastAsia="Calibri"/>
              </w:rPr>
              <w:t>0</w:t>
            </w:r>
          </w:p>
        </w:tc>
      </w:tr>
      <w:tr w:rsidR="000A6E3C" w14:paraId="326E3BFB" w14:textId="77777777" w:rsidTr="000A6E3C">
        <w:tc>
          <w:tcPr>
            <w:tcW w:w="562" w:type="dxa"/>
          </w:tcPr>
          <w:p w14:paraId="4C0EA11D" w14:textId="77777777" w:rsidR="000A6E3C" w:rsidRDefault="000A6E3C" w:rsidP="004E5F96">
            <w:pPr>
              <w:jc w:val="both"/>
              <w:rPr>
                <w:rFonts w:eastAsia="Calibri"/>
              </w:rPr>
            </w:pPr>
            <w:r>
              <w:rPr>
                <w:rFonts w:eastAsia="Calibri"/>
              </w:rPr>
              <w:t>15</w:t>
            </w:r>
          </w:p>
        </w:tc>
        <w:tc>
          <w:tcPr>
            <w:tcW w:w="4252" w:type="dxa"/>
          </w:tcPr>
          <w:p w14:paraId="6847C267" w14:textId="77777777" w:rsidR="000A6E3C" w:rsidRDefault="000A6E3C" w:rsidP="004E5F96">
            <w:pPr>
              <w:jc w:val="both"/>
              <w:rPr>
                <w:rFonts w:eastAsia="Calibri"/>
              </w:rPr>
            </w:pPr>
            <w:r>
              <w:rPr>
                <w:rFonts w:eastAsia="Calibri"/>
              </w:rPr>
              <w:t>Орот</w:t>
            </w:r>
          </w:p>
        </w:tc>
        <w:tc>
          <w:tcPr>
            <w:tcW w:w="2978" w:type="dxa"/>
          </w:tcPr>
          <w:p w14:paraId="23F9E6B3" w14:textId="77777777" w:rsidR="000A6E3C" w:rsidRDefault="000A6E3C" w:rsidP="004E5F96">
            <w:pPr>
              <w:jc w:val="center"/>
              <w:rPr>
                <w:rFonts w:eastAsia="Calibri"/>
              </w:rPr>
            </w:pPr>
            <w:r>
              <w:rPr>
                <w:rFonts w:eastAsia="Calibri"/>
              </w:rPr>
              <w:t>0</w:t>
            </w:r>
          </w:p>
        </w:tc>
        <w:tc>
          <w:tcPr>
            <w:tcW w:w="2407" w:type="dxa"/>
          </w:tcPr>
          <w:p w14:paraId="45142F7A" w14:textId="77777777" w:rsidR="000A6E3C" w:rsidRDefault="000A6E3C" w:rsidP="004E5F96">
            <w:pPr>
              <w:jc w:val="center"/>
              <w:rPr>
                <w:rFonts w:eastAsia="Calibri"/>
              </w:rPr>
            </w:pPr>
            <w:r>
              <w:rPr>
                <w:rFonts w:eastAsia="Calibri"/>
              </w:rPr>
              <w:t>2</w:t>
            </w:r>
          </w:p>
        </w:tc>
      </w:tr>
      <w:tr w:rsidR="000A6E3C" w14:paraId="43A7F052" w14:textId="77777777" w:rsidTr="000A6E3C">
        <w:tc>
          <w:tcPr>
            <w:tcW w:w="562" w:type="dxa"/>
          </w:tcPr>
          <w:p w14:paraId="49FFCBCC" w14:textId="77777777" w:rsidR="000A6E3C" w:rsidRDefault="000A6E3C" w:rsidP="004E5F96">
            <w:pPr>
              <w:jc w:val="both"/>
              <w:rPr>
                <w:rFonts w:eastAsia="Calibri"/>
              </w:rPr>
            </w:pPr>
            <w:r>
              <w:rPr>
                <w:rFonts w:eastAsia="Calibri"/>
              </w:rPr>
              <w:t>16</w:t>
            </w:r>
          </w:p>
        </w:tc>
        <w:tc>
          <w:tcPr>
            <w:tcW w:w="4252" w:type="dxa"/>
          </w:tcPr>
          <w:p w14:paraId="753A331D" w14:textId="77777777" w:rsidR="000A6E3C" w:rsidRDefault="000A6E3C" w:rsidP="004E5F96">
            <w:pPr>
              <w:jc w:val="both"/>
              <w:rPr>
                <w:rFonts w:eastAsia="Calibri"/>
              </w:rPr>
            </w:pPr>
            <w:r>
              <w:rPr>
                <w:rFonts w:eastAsia="Calibri"/>
              </w:rPr>
              <w:t>Красный яр</w:t>
            </w:r>
          </w:p>
        </w:tc>
        <w:tc>
          <w:tcPr>
            <w:tcW w:w="2978" w:type="dxa"/>
          </w:tcPr>
          <w:p w14:paraId="54C7CFDA" w14:textId="77777777" w:rsidR="000A6E3C" w:rsidRDefault="000A6E3C" w:rsidP="004E5F96">
            <w:pPr>
              <w:jc w:val="center"/>
              <w:rPr>
                <w:rFonts w:eastAsia="Calibri"/>
              </w:rPr>
            </w:pPr>
            <w:r>
              <w:rPr>
                <w:rFonts w:eastAsia="Calibri"/>
              </w:rPr>
              <w:t>0</w:t>
            </w:r>
          </w:p>
        </w:tc>
        <w:tc>
          <w:tcPr>
            <w:tcW w:w="2407" w:type="dxa"/>
          </w:tcPr>
          <w:p w14:paraId="107DC2D4" w14:textId="77777777" w:rsidR="000A6E3C" w:rsidRDefault="000A6E3C" w:rsidP="004E5F96">
            <w:pPr>
              <w:jc w:val="center"/>
              <w:rPr>
                <w:rFonts w:eastAsia="Calibri"/>
              </w:rPr>
            </w:pPr>
            <w:r>
              <w:rPr>
                <w:rFonts w:eastAsia="Calibri"/>
              </w:rPr>
              <w:t>0</w:t>
            </w:r>
          </w:p>
        </w:tc>
      </w:tr>
      <w:tr w:rsidR="000A6E3C" w14:paraId="71FA675D" w14:textId="77777777" w:rsidTr="000A6E3C">
        <w:tc>
          <w:tcPr>
            <w:tcW w:w="562" w:type="dxa"/>
          </w:tcPr>
          <w:p w14:paraId="1CBB4133" w14:textId="77777777" w:rsidR="000A6E3C" w:rsidRDefault="000A6E3C" w:rsidP="004E5F96">
            <w:pPr>
              <w:jc w:val="both"/>
              <w:rPr>
                <w:rFonts w:eastAsia="Calibri"/>
              </w:rPr>
            </w:pPr>
            <w:r>
              <w:rPr>
                <w:rFonts w:eastAsia="Calibri"/>
              </w:rPr>
              <w:t>17</w:t>
            </w:r>
          </w:p>
        </w:tc>
        <w:tc>
          <w:tcPr>
            <w:tcW w:w="4252" w:type="dxa"/>
          </w:tcPr>
          <w:p w14:paraId="56C0F8F9" w14:textId="77777777" w:rsidR="000A6E3C" w:rsidRDefault="000A6E3C" w:rsidP="004E5F96">
            <w:pPr>
              <w:jc w:val="both"/>
              <w:rPr>
                <w:rFonts w:eastAsia="Calibri"/>
              </w:rPr>
            </w:pPr>
            <w:r>
              <w:rPr>
                <w:rFonts w:eastAsia="Calibri"/>
              </w:rPr>
              <w:t>Кодунский станок</w:t>
            </w:r>
          </w:p>
        </w:tc>
        <w:tc>
          <w:tcPr>
            <w:tcW w:w="2978" w:type="dxa"/>
          </w:tcPr>
          <w:p w14:paraId="441C522E" w14:textId="77777777" w:rsidR="000A6E3C" w:rsidRDefault="000A6E3C" w:rsidP="004E5F96">
            <w:pPr>
              <w:jc w:val="center"/>
              <w:rPr>
                <w:rFonts w:eastAsia="Calibri"/>
              </w:rPr>
            </w:pPr>
            <w:r>
              <w:rPr>
                <w:rFonts w:eastAsia="Calibri"/>
              </w:rPr>
              <w:t>0</w:t>
            </w:r>
          </w:p>
        </w:tc>
        <w:tc>
          <w:tcPr>
            <w:tcW w:w="2407" w:type="dxa"/>
          </w:tcPr>
          <w:p w14:paraId="0D8993DE" w14:textId="77777777" w:rsidR="000A6E3C" w:rsidRDefault="000A6E3C" w:rsidP="004E5F96">
            <w:pPr>
              <w:jc w:val="center"/>
              <w:rPr>
                <w:rFonts w:eastAsia="Calibri"/>
              </w:rPr>
            </w:pPr>
            <w:r>
              <w:rPr>
                <w:rFonts w:eastAsia="Calibri"/>
              </w:rPr>
              <w:t>20</w:t>
            </w:r>
          </w:p>
        </w:tc>
      </w:tr>
      <w:tr w:rsidR="000A6E3C" w14:paraId="23B2456A" w14:textId="77777777" w:rsidTr="000A6E3C">
        <w:tc>
          <w:tcPr>
            <w:tcW w:w="562" w:type="dxa"/>
          </w:tcPr>
          <w:p w14:paraId="2E5C5213" w14:textId="77777777" w:rsidR="000A6E3C" w:rsidRDefault="000A6E3C" w:rsidP="004E5F96">
            <w:pPr>
              <w:jc w:val="both"/>
              <w:rPr>
                <w:rFonts w:eastAsia="Calibri"/>
              </w:rPr>
            </w:pPr>
            <w:r>
              <w:rPr>
                <w:rFonts w:eastAsia="Calibri"/>
              </w:rPr>
              <w:t>18</w:t>
            </w:r>
          </w:p>
        </w:tc>
        <w:tc>
          <w:tcPr>
            <w:tcW w:w="4252" w:type="dxa"/>
          </w:tcPr>
          <w:p w14:paraId="26C55CF9" w14:textId="77777777" w:rsidR="000A6E3C" w:rsidRDefault="000A6E3C" w:rsidP="004E5F96">
            <w:pPr>
              <w:jc w:val="both"/>
              <w:rPr>
                <w:rFonts w:eastAsia="Calibri"/>
              </w:rPr>
            </w:pPr>
            <w:r>
              <w:rPr>
                <w:rFonts w:eastAsia="Calibri"/>
              </w:rPr>
              <w:t>Куорка</w:t>
            </w:r>
          </w:p>
        </w:tc>
        <w:tc>
          <w:tcPr>
            <w:tcW w:w="2978" w:type="dxa"/>
          </w:tcPr>
          <w:p w14:paraId="7C8C8D87" w14:textId="77777777" w:rsidR="000A6E3C" w:rsidRDefault="000A6E3C" w:rsidP="004E5F96">
            <w:pPr>
              <w:jc w:val="center"/>
              <w:rPr>
                <w:rFonts w:eastAsia="Calibri"/>
              </w:rPr>
            </w:pPr>
            <w:r>
              <w:rPr>
                <w:rFonts w:eastAsia="Calibri"/>
              </w:rPr>
              <w:t>0</w:t>
            </w:r>
          </w:p>
        </w:tc>
        <w:tc>
          <w:tcPr>
            <w:tcW w:w="2407" w:type="dxa"/>
          </w:tcPr>
          <w:p w14:paraId="371E626A" w14:textId="77777777" w:rsidR="000A6E3C" w:rsidRDefault="000A6E3C" w:rsidP="004E5F96">
            <w:pPr>
              <w:jc w:val="center"/>
              <w:rPr>
                <w:rFonts w:eastAsia="Calibri"/>
              </w:rPr>
            </w:pPr>
            <w:r>
              <w:rPr>
                <w:rFonts w:eastAsia="Calibri"/>
              </w:rPr>
              <w:t>0</w:t>
            </w:r>
          </w:p>
        </w:tc>
      </w:tr>
      <w:tr w:rsidR="000A6E3C" w14:paraId="4016308B" w14:textId="77777777" w:rsidTr="000A6E3C">
        <w:tc>
          <w:tcPr>
            <w:tcW w:w="562" w:type="dxa"/>
          </w:tcPr>
          <w:p w14:paraId="091DC33C" w14:textId="77777777" w:rsidR="000A6E3C" w:rsidRDefault="000A6E3C" w:rsidP="004E5F96">
            <w:pPr>
              <w:jc w:val="both"/>
              <w:rPr>
                <w:rFonts w:eastAsia="Calibri"/>
              </w:rPr>
            </w:pPr>
            <w:r>
              <w:rPr>
                <w:rFonts w:eastAsia="Calibri"/>
              </w:rPr>
              <w:t>19</w:t>
            </w:r>
          </w:p>
        </w:tc>
        <w:tc>
          <w:tcPr>
            <w:tcW w:w="4252" w:type="dxa"/>
          </w:tcPr>
          <w:p w14:paraId="55D79276" w14:textId="77777777" w:rsidR="000A6E3C" w:rsidRDefault="000A6E3C" w:rsidP="004E5F96">
            <w:pPr>
              <w:jc w:val="both"/>
              <w:rPr>
                <w:rFonts w:eastAsia="Calibri"/>
              </w:rPr>
            </w:pPr>
            <w:r>
              <w:rPr>
                <w:rFonts w:eastAsia="Calibri"/>
              </w:rPr>
              <w:t>Кулькисон</w:t>
            </w:r>
          </w:p>
        </w:tc>
        <w:tc>
          <w:tcPr>
            <w:tcW w:w="2978" w:type="dxa"/>
          </w:tcPr>
          <w:p w14:paraId="4A1AA583" w14:textId="77777777" w:rsidR="000A6E3C" w:rsidRDefault="000A6E3C" w:rsidP="004E5F96">
            <w:pPr>
              <w:jc w:val="center"/>
              <w:rPr>
                <w:rFonts w:eastAsia="Calibri"/>
              </w:rPr>
            </w:pPr>
            <w:r>
              <w:rPr>
                <w:rFonts w:eastAsia="Calibri"/>
              </w:rPr>
              <w:t>0</w:t>
            </w:r>
          </w:p>
        </w:tc>
        <w:tc>
          <w:tcPr>
            <w:tcW w:w="2407" w:type="dxa"/>
          </w:tcPr>
          <w:p w14:paraId="7B4C7AF6" w14:textId="77777777" w:rsidR="000A6E3C" w:rsidRDefault="000A6E3C" w:rsidP="004E5F96">
            <w:pPr>
              <w:jc w:val="center"/>
              <w:rPr>
                <w:rFonts w:eastAsia="Calibri"/>
              </w:rPr>
            </w:pPr>
            <w:r>
              <w:rPr>
                <w:rFonts w:eastAsia="Calibri"/>
              </w:rPr>
              <w:t>0</w:t>
            </w:r>
          </w:p>
        </w:tc>
      </w:tr>
      <w:tr w:rsidR="000A6E3C" w14:paraId="11457CD4" w14:textId="77777777" w:rsidTr="000A6E3C">
        <w:tc>
          <w:tcPr>
            <w:tcW w:w="562" w:type="dxa"/>
          </w:tcPr>
          <w:p w14:paraId="2E512408" w14:textId="77777777" w:rsidR="000A6E3C" w:rsidRDefault="000A6E3C" w:rsidP="004E5F96">
            <w:pPr>
              <w:jc w:val="both"/>
              <w:rPr>
                <w:rFonts w:eastAsia="Calibri"/>
              </w:rPr>
            </w:pPr>
            <w:r>
              <w:rPr>
                <w:rFonts w:eastAsia="Calibri"/>
              </w:rPr>
              <w:t>20</w:t>
            </w:r>
          </w:p>
        </w:tc>
        <w:tc>
          <w:tcPr>
            <w:tcW w:w="4252" w:type="dxa"/>
          </w:tcPr>
          <w:p w14:paraId="79E01115" w14:textId="77777777" w:rsidR="000A6E3C" w:rsidRDefault="000A6E3C" w:rsidP="004E5F96">
            <w:pPr>
              <w:jc w:val="both"/>
              <w:rPr>
                <w:rFonts w:eastAsia="Calibri"/>
              </w:rPr>
            </w:pPr>
            <w:r>
              <w:rPr>
                <w:rFonts w:eastAsia="Calibri"/>
              </w:rPr>
              <w:t>Могсохон</w:t>
            </w:r>
          </w:p>
        </w:tc>
        <w:tc>
          <w:tcPr>
            <w:tcW w:w="2978" w:type="dxa"/>
          </w:tcPr>
          <w:p w14:paraId="23FC4C17" w14:textId="77777777" w:rsidR="000A6E3C" w:rsidRDefault="000A6E3C" w:rsidP="004E5F96">
            <w:pPr>
              <w:jc w:val="center"/>
              <w:rPr>
                <w:rFonts w:eastAsia="Calibri"/>
              </w:rPr>
            </w:pPr>
            <w:r>
              <w:rPr>
                <w:rFonts w:eastAsia="Calibri"/>
              </w:rPr>
              <w:t>19/</w:t>
            </w:r>
          </w:p>
        </w:tc>
        <w:tc>
          <w:tcPr>
            <w:tcW w:w="2407" w:type="dxa"/>
          </w:tcPr>
          <w:p w14:paraId="20FFD2C4" w14:textId="77777777" w:rsidR="000A6E3C" w:rsidRDefault="000A6E3C" w:rsidP="004E5F96">
            <w:pPr>
              <w:jc w:val="center"/>
              <w:rPr>
                <w:rFonts w:eastAsia="Calibri"/>
              </w:rPr>
            </w:pPr>
            <w:r>
              <w:rPr>
                <w:rFonts w:eastAsia="Calibri"/>
              </w:rPr>
              <w:t>1</w:t>
            </w:r>
          </w:p>
        </w:tc>
      </w:tr>
    </w:tbl>
    <w:p w14:paraId="31D27967" w14:textId="77777777" w:rsidR="000A6E3C" w:rsidRDefault="000A6E3C" w:rsidP="000A6E3C">
      <w:pPr>
        <w:jc w:val="both"/>
        <w:rPr>
          <w:rFonts w:eastAsia="Calibri"/>
        </w:rPr>
      </w:pPr>
      <w:r>
        <w:rPr>
          <w:rFonts w:eastAsia="Calibri"/>
        </w:rPr>
        <w:tab/>
      </w:r>
    </w:p>
    <w:tbl>
      <w:tblPr>
        <w:tblStyle w:val="a4"/>
        <w:tblW w:w="10206" w:type="dxa"/>
        <w:tblLook w:val="04A0" w:firstRow="1" w:lastRow="0" w:firstColumn="1" w:lastColumn="0" w:noHBand="0" w:noVBand="1"/>
      </w:tblPr>
      <w:tblGrid>
        <w:gridCol w:w="2547"/>
        <w:gridCol w:w="1134"/>
        <w:gridCol w:w="847"/>
        <w:gridCol w:w="847"/>
        <w:gridCol w:w="847"/>
        <w:gridCol w:w="847"/>
        <w:gridCol w:w="791"/>
        <w:gridCol w:w="791"/>
        <w:gridCol w:w="847"/>
        <w:gridCol w:w="708"/>
      </w:tblGrid>
      <w:tr w:rsidR="000A6E3C" w:rsidRPr="000A6E3C" w14:paraId="2A06C9EF" w14:textId="77777777" w:rsidTr="000A6E3C">
        <w:tc>
          <w:tcPr>
            <w:tcW w:w="2547" w:type="dxa"/>
          </w:tcPr>
          <w:p w14:paraId="5B688D61" w14:textId="77777777" w:rsidR="000A6E3C" w:rsidRPr="000A6E3C" w:rsidRDefault="000A6E3C" w:rsidP="004E5F96">
            <w:pPr>
              <w:jc w:val="both"/>
              <w:rPr>
                <w:rFonts w:eastAsia="Calibri"/>
              </w:rPr>
            </w:pPr>
            <w:r w:rsidRPr="000A6E3C">
              <w:rPr>
                <w:rFonts w:eastAsia="Calibri"/>
              </w:rPr>
              <w:t>Н/п, ст. КоАП РФ</w:t>
            </w:r>
          </w:p>
        </w:tc>
        <w:tc>
          <w:tcPr>
            <w:tcW w:w="1134" w:type="dxa"/>
          </w:tcPr>
          <w:p w14:paraId="5504AB23" w14:textId="49957DF5" w:rsidR="000A6E3C" w:rsidRPr="000A6E3C" w:rsidRDefault="000A6E3C" w:rsidP="004E5F96">
            <w:pPr>
              <w:jc w:val="both"/>
              <w:rPr>
                <w:rFonts w:eastAsia="Calibri"/>
              </w:rPr>
            </w:pPr>
            <w:r w:rsidRPr="000A6E3C">
              <w:rPr>
                <w:rFonts w:eastAsia="Calibri"/>
              </w:rPr>
              <w:t xml:space="preserve"> </w:t>
            </w:r>
            <w:r>
              <w:rPr>
                <w:rFonts w:eastAsia="Calibri"/>
              </w:rPr>
              <w:t>2</w:t>
            </w:r>
            <w:r w:rsidRPr="000A6E3C">
              <w:rPr>
                <w:rFonts w:eastAsia="Calibri"/>
              </w:rPr>
              <w:t>0</w:t>
            </w:r>
            <w:r>
              <w:rPr>
                <w:rFonts w:eastAsia="Calibri"/>
              </w:rPr>
              <w:t>.</w:t>
            </w:r>
            <w:r w:rsidRPr="000A6E3C">
              <w:rPr>
                <w:rFonts w:eastAsia="Calibri"/>
              </w:rPr>
              <w:t>21</w:t>
            </w:r>
          </w:p>
        </w:tc>
        <w:tc>
          <w:tcPr>
            <w:tcW w:w="847" w:type="dxa"/>
          </w:tcPr>
          <w:p w14:paraId="2F2642F2" w14:textId="77777777" w:rsidR="000A6E3C" w:rsidRPr="000A6E3C" w:rsidRDefault="000A6E3C" w:rsidP="004E5F96">
            <w:pPr>
              <w:jc w:val="both"/>
              <w:rPr>
                <w:rFonts w:eastAsia="Calibri"/>
              </w:rPr>
            </w:pPr>
            <w:r w:rsidRPr="000A6E3C">
              <w:rPr>
                <w:rFonts w:eastAsia="Calibri"/>
              </w:rPr>
              <w:t>20.20</w:t>
            </w:r>
          </w:p>
        </w:tc>
        <w:tc>
          <w:tcPr>
            <w:tcW w:w="847" w:type="dxa"/>
          </w:tcPr>
          <w:p w14:paraId="69E30099" w14:textId="77777777" w:rsidR="000A6E3C" w:rsidRPr="000A6E3C" w:rsidRDefault="000A6E3C" w:rsidP="004E5F96">
            <w:pPr>
              <w:jc w:val="both"/>
              <w:rPr>
                <w:rFonts w:eastAsia="Calibri"/>
              </w:rPr>
            </w:pPr>
            <w:r w:rsidRPr="000A6E3C">
              <w:rPr>
                <w:rFonts w:eastAsia="Calibri"/>
              </w:rPr>
              <w:t>19.24</w:t>
            </w:r>
          </w:p>
        </w:tc>
        <w:tc>
          <w:tcPr>
            <w:tcW w:w="847" w:type="dxa"/>
          </w:tcPr>
          <w:p w14:paraId="449AE0BF" w14:textId="77777777" w:rsidR="000A6E3C" w:rsidRPr="000A6E3C" w:rsidRDefault="000A6E3C" w:rsidP="004E5F96">
            <w:pPr>
              <w:jc w:val="both"/>
              <w:rPr>
                <w:rFonts w:eastAsia="Calibri"/>
              </w:rPr>
            </w:pPr>
            <w:r w:rsidRPr="000A6E3C">
              <w:rPr>
                <w:rFonts w:eastAsia="Calibri"/>
              </w:rPr>
              <w:t>19.13</w:t>
            </w:r>
          </w:p>
        </w:tc>
        <w:tc>
          <w:tcPr>
            <w:tcW w:w="847" w:type="dxa"/>
          </w:tcPr>
          <w:p w14:paraId="04ACE033" w14:textId="77777777" w:rsidR="000A6E3C" w:rsidRPr="000A6E3C" w:rsidRDefault="000A6E3C" w:rsidP="004E5F96">
            <w:pPr>
              <w:jc w:val="both"/>
              <w:rPr>
                <w:rFonts w:eastAsia="Calibri"/>
              </w:rPr>
            </w:pPr>
            <w:r w:rsidRPr="000A6E3C">
              <w:rPr>
                <w:rFonts w:eastAsia="Calibri"/>
              </w:rPr>
              <w:t>20.25</w:t>
            </w:r>
          </w:p>
        </w:tc>
        <w:tc>
          <w:tcPr>
            <w:tcW w:w="791" w:type="dxa"/>
          </w:tcPr>
          <w:p w14:paraId="7721ABB6" w14:textId="77777777" w:rsidR="000A6E3C" w:rsidRPr="000A6E3C" w:rsidRDefault="000A6E3C" w:rsidP="004E5F96">
            <w:pPr>
              <w:jc w:val="both"/>
              <w:rPr>
                <w:rFonts w:eastAsia="Calibri"/>
              </w:rPr>
            </w:pPr>
            <w:r w:rsidRPr="000A6E3C">
              <w:rPr>
                <w:rFonts w:eastAsia="Calibri"/>
              </w:rPr>
              <w:t>5.35</w:t>
            </w:r>
          </w:p>
        </w:tc>
        <w:tc>
          <w:tcPr>
            <w:tcW w:w="791" w:type="dxa"/>
          </w:tcPr>
          <w:p w14:paraId="61C5653E" w14:textId="77777777" w:rsidR="000A6E3C" w:rsidRPr="000A6E3C" w:rsidRDefault="000A6E3C" w:rsidP="004E5F96">
            <w:pPr>
              <w:jc w:val="both"/>
              <w:rPr>
                <w:rFonts w:eastAsia="Calibri"/>
              </w:rPr>
            </w:pPr>
            <w:r w:rsidRPr="000A6E3C">
              <w:rPr>
                <w:rFonts w:eastAsia="Calibri"/>
              </w:rPr>
              <w:t>14.2</w:t>
            </w:r>
          </w:p>
        </w:tc>
        <w:tc>
          <w:tcPr>
            <w:tcW w:w="847" w:type="dxa"/>
          </w:tcPr>
          <w:p w14:paraId="6CC9ECBD" w14:textId="77777777" w:rsidR="000A6E3C" w:rsidRPr="000A6E3C" w:rsidRDefault="000A6E3C" w:rsidP="004E5F96">
            <w:pPr>
              <w:jc w:val="both"/>
              <w:rPr>
                <w:rFonts w:eastAsia="Calibri"/>
              </w:rPr>
            </w:pPr>
            <w:r w:rsidRPr="000A6E3C">
              <w:rPr>
                <w:rFonts w:eastAsia="Calibri"/>
              </w:rPr>
              <w:t>14.16</w:t>
            </w:r>
          </w:p>
        </w:tc>
        <w:tc>
          <w:tcPr>
            <w:tcW w:w="708" w:type="dxa"/>
          </w:tcPr>
          <w:p w14:paraId="198BFA1C" w14:textId="77777777" w:rsidR="000A6E3C" w:rsidRPr="000A6E3C" w:rsidRDefault="000A6E3C" w:rsidP="004E5F96">
            <w:pPr>
              <w:jc w:val="both"/>
              <w:rPr>
                <w:rFonts w:eastAsia="Calibri"/>
              </w:rPr>
            </w:pPr>
            <w:r w:rsidRPr="000A6E3C">
              <w:rPr>
                <w:rFonts w:eastAsia="Calibri"/>
              </w:rPr>
              <w:t>6.9</w:t>
            </w:r>
          </w:p>
        </w:tc>
      </w:tr>
      <w:tr w:rsidR="000A6E3C" w:rsidRPr="000A6E3C" w14:paraId="7F34D1D4" w14:textId="77777777" w:rsidTr="000A6E3C">
        <w:tc>
          <w:tcPr>
            <w:tcW w:w="2547" w:type="dxa"/>
          </w:tcPr>
          <w:p w14:paraId="617D8D6B" w14:textId="77777777" w:rsidR="000A6E3C" w:rsidRPr="000A6E3C" w:rsidRDefault="000A6E3C" w:rsidP="004E5F96">
            <w:pPr>
              <w:jc w:val="both"/>
              <w:rPr>
                <w:rFonts w:eastAsia="Calibri"/>
                <w:b/>
                <w:u w:val="single"/>
              </w:rPr>
            </w:pPr>
            <w:r w:rsidRPr="000A6E3C">
              <w:rPr>
                <w:rFonts w:eastAsia="Calibri"/>
              </w:rPr>
              <w:t>Кижинга</w:t>
            </w:r>
          </w:p>
        </w:tc>
        <w:tc>
          <w:tcPr>
            <w:tcW w:w="1134" w:type="dxa"/>
          </w:tcPr>
          <w:p w14:paraId="28A73989" w14:textId="77777777" w:rsidR="000A6E3C" w:rsidRPr="000A6E3C" w:rsidRDefault="000A6E3C" w:rsidP="004E5F96">
            <w:pPr>
              <w:jc w:val="both"/>
              <w:rPr>
                <w:rFonts w:eastAsia="Calibri"/>
              </w:rPr>
            </w:pPr>
            <w:r w:rsidRPr="000A6E3C">
              <w:rPr>
                <w:rFonts w:eastAsia="Calibri"/>
              </w:rPr>
              <w:t>118</w:t>
            </w:r>
          </w:p>
        </w:tc>
        <w:tc>
          <w:tcPr>
            <w:tcW w:w="847" w:type="dxa"/>
          </w:tcPr>
          <w:p w14:paraId="3256F352" w14:textId="77777777" w:rsidR="000A6E3C" w:rsidRPr="000A6E3C" w:rsidRDefault="000A6E3C" w:rsidP="004E5F96">
            <w:pPr>
              <w:jc w:val="both"/>
              <w:rPr>
                <w:rFonts w:eastAsia="Calibri"/>
              </w:rPr>
            </w:pPr>
            <w:r w:rsidRPr="000A6E3C">
              <w:rPr>
                <w:rFonts w:eastAsia="Calibri"/>
              </w:rPr>
              <w:t>9</w:t>
            </w:r>
          </w:p>
        </w:tc>
        <w:tc>
          <w:tcPr>
            <w:tcW w:w="847" w:type="dxa"/>
          </w:tcPr>
          <w:p w14:paraId="4CC14D41" w14:textId="77777777" w:rsidR="000A6E3C" w:rsidRPr="000A6E3C" w:rsidRDefault="000A6E3C" w:rsidP="004E5F96">
            <w:pPr>
              <w:jc w:val="both"/>
              <w:rPr>
                <w:rFonts w:eastAsia="Calibri"/>
              </w:rPr>
            </w:pPr>
            <w:r w:rsidRPr="000A6E3C">
              <w:rPr>
                <w:rFonts w:eastAsia="Calibri"/>
              </w:rPr>
              <w:t>16</w:t>
            </w:r>
          </w:p>
        </w:tc>
        <w:tc>
          <w:tcPr>
            <w:tcW w:w="847" w:type="dxa"/>
          </w:tcPr>
          <w:p w14:paraId="2EBDA6DB" w14:textId="77777777" w:rsidR="000A6E3C" w:rsidRPr="000A6E3C" w:rsidRDefault="000A6E3C" w:rsidP="004E5F96">
            <w:pPr>
              <w:jc w:val="both"/>
              <w:rPr>
                <w:rFonts w:eastAsia="Calibri"/>
              </w:rPr>
            </w:pPr>
            <w:r w:rsidRPr="000A6E3C">
              <w:rPr>
                <w:rFonts w:eastAsia="Calibri"/>
              </w:rPr>
              <w:t>5</w:t>
            </w:r>
          </w:p>
        </w:tc>
        <w:tc>
          <w:tcPr>
            <w:tcW w:w="847" w:type="dxa"/>
          </w:tcPr>
          <w:p w14:paraId="3CB6FD25" w14:textId="77777777" w:rsidR="000A6E3C" w:rsidRPr="000A6E3C" w:rsidRDefault="000A6E3C" w:rsidP="004E5F96">
            <w:pPr>
              <w:jc w:val="both"/>
              <w:rPr>
                <w:rFonts w:eastAsia="Calibri"/>
              </w:rPr>
            </w:pPr>
            <w:r w:rsidRPr="000A6E3C">
              <w:rPr>
                <w:rFonts w:eastAsia="Calibri"/>
              </w:rPr>
              <w:t>30</w:t>
            </w:r>
          </w:p>
        </w:tc>
        <w:tc>
          <w:tcPr>
            <w:tcW w:w="791" w:type="dxa"/>
          </w:tcPr>
          <w:p w14:paraId="531A4942" w14:textId="77777777" w:rsidR="000A6E3C" w:rsidRPr="000A6E3C" w:rsidRDefault="000A6E3C" w:rsidP="004E5F96">
            <w:pPr>
              <w:jc w:val="both"/>
              <w:rPr>
                <w:rFonts w:eastAsia="Calibri"/>
              </w:rPr>
            </w:pPr>
            <w:r w:rsidRPr="000A6E3C">
              <w:rPr>
                <w:rFonts w:eastAsia="Calibri"/>
              </w:rPr>
              <w:t>51</w:t>
            </w:r>
          </w:p>
        </w:tc>
        <w:tc>
          <w:tcPr>
            <w:tcW w:w="791" w:type="dxa"/>
          </w:tcPr>
          <w:p w14:paraId="32795A7E" w14:textId="77777777" w:rsidR="000A6E3C" w:rsidRPr="000A6E3C" w:rsidRDefault="000A6E3C" w:rsidP="004E5F96">
            <w:pPr>
              <w:jc w:val="both"/>
              <w:rPr>
                <w:rFonts w:eastAsia="Calibri"/>
              </w:rPr>
            </w:pPr>
            <w:r w:rsidRPr="000A6E3C">
              <w:rPr>
                <w:rFonts w:eastAsia="Calibri"/>
              </w:rPr>
              <w:t>0</w:t>
            </w:r>
          </w:p>
        </w:tc>
        <w:tc>
          <w:tcPr>
            <w:tcW w:w="847" w:type="dxa"/>
          </w:tcPr>
          <w:p w14:paraId="749174BA" w14:textId="77777777" w:rsidR="000A6E3C" w:rsidRPr="000A6E3C" w:rsidRDefault="000A6E3C" w:rsidP="004E5F96">
            <w:pPr>
              <w:jc w:val="both"/>
              <w:rPr>
                <w:rFonts w:eastAsia="Calibri"/>
              </w:rPr>
            </w:pPr>
            <w:r w:rsidRPr="000A6E3C">
              <w:rPr>
                <w:rFonts w:eastAsia="Calibri"/>
              </w:rPr>
              <w:t>2</w:t>
            </w:r>
          </w:p>
        </w:tc>
        <w:tc>
          <w:tcPr>
            <w:tcW w:w="708" w:type="dxa"/>
          </w:tcPr>
          <w:p w14:paraId="0B38056D" w14:textId="77777777" w:rsidR="000A6E3C" w:rsidRPr="000A6E3C" w:rsidRDefault="000A6E3C" w:rsidP="004E5F96">
            <w:pPr>
              <w:jc w:val="both"/>
              <w:rPr>
                <w:rFonts w:eastAsia="Calibri"/>
              </w:rPr>
            </w:pPr>
            <w:r w:rsidRPr="000A6E3C">
              <w:rPr>
                <w:rFonts w:eastAsia="Calibri"/>
              </w:rPr>
              <w:t>0</w:t>
            </w:r>
          </w:p>
        </w:tc>
      </w:tr>
      <w:tr w:rsidR="000A6E3C" w:rsidRPr="000A6E3C" w14:paraId="68790A27" w14:textId="77777777" w:rsidTr="000A6E3C">
        <w:tc>
          <w:tcPr>
            <w:tcW w:w="2547" w:type="dxa"/>
          </w:tcPr>
          <w:p w14:paraId="2862AACD" w14:textId="77777777" w:rsidR="000A6E3C" w:rsidRPr="000A6E3C" w:rsidRDefault="000A6E3C" w:rsidP="004E5F96">
            <w:pPr>
              <w:jc w:val="both"/>
              <w:rPr>
                <w:rFonts w:eastAsia="Calibri"/>
              </w:rPr>
            </w:pPr>
            <w:r w:rsidRPr="000A6E3C">
              <w:rPr>
                <w:rFonts w:eastAsia="Calibri"/>
              </w:rPr>
              <w:t>Новокижингинск</w:t>
            </w:r>
          </w:p>
        </w:tc>
        <w:tc>
          <w:tcPr>
            <w:tcW w:w="1134" w:type="dxa"/>
          </w:tcPr>
          <w:p w14:paraId="6C3F4CD1" w14:textId="77777777" w:rsidR="000A6E3C" w:rsidRPr="000A6E3C" w:rsidRDefault="000A6E3C" w:rsidP="004E5F96">
            <w:pPr>
              <w:jc w:val="both"/>
              <w:rPr>
                <w:rFonts w:eastAsia="Calibri"/>
              </w:rPr>
            </w:pPr>
          </w:p>
        </w:tc>
        <w:tc>
          <w:tcPr>
            <w:tcW w:w="847" w:type="dxa"/>
          </w:tcPr>
          <w:p w14:paraId="5372DFAB" w14:textId="77777777" w:rsidR="000A6E3C" w:rsidRPr="000A6E3C" w:rsidRDefault="000A6E3C" w:rsidP="004E5F96">
            <w:pPr>
              <w:jc w:val="both"/>
              <w:rPr>
                <w:rFonts w:eastAsia="Calibri"/>
              </w:rPr>
            </w:pPr>
          </w:p>
        </w:tc>
        <w:tc>
          <w:tcPr>
            <w:tcW w:w="847" w:type="dxa"/>
          </w:tcPr>
          <w:p w14:paraId="78FB72C4" w14:textId="77777777" w:rsidR="000A6E3C" w:rsidRPr="000A6E3C" w:rsidRDefault="000A6E3C" w:rsidP="004E5F96">
            <w:pPr>
              <w:jc w:val="both"/>
              <w:rPr>
                <w:rFonts w:eastAsia="Calibri"/>
              </w:rPr>
            </w:pPr>
          </w:p>
        </w:tc>
        <w:tc>
          <w:tcPr>
            <w:tcW w:w="847" w:type="dxa"/>
          </w:tcPr>
          <w:p w14:paraId="616ECCA0" w14:textId="77777777" w:rsidR="000A6E3C" w:rsidRPr="000A6E3C" w:rsidRDefault="000A6E3C" w:rsidP="004E5F96">
            <w:pPr>
              <w:jc w:val="both"/>
              <w:rPr>
                <w:rFonts w:eastAsia="Calibri"/>
              </w:rPr>
            </w:pPr>
            <w:r w:rsidRPr="000A6E3C">
              <w:rPr>
                <w:rFonts w:eastAsia="Calibri"/>
              </w:rPr>
              <w:t>1</w:t>
            </w:r>
          </w:p>
        </w:tc>
        <w:tc>
          <w:tcPr>
            <w:tcW w:w="847" w:type="dxa"/>
          </w:tcPr>
          <w:p w14:paraId="72AD070A" w14:textId="77777777" w:rsidR="000A6E3C" w:rsidRPr="000A6E3C" w:rsidRDefault="000A6E3C" w:rsidP="004E5F96">
            <w:pPr>
              <w:jc w:val="both"/>
              <w:rPr>
                <w:rFonts w:eastAsia="Calibri"/>
              </w:rPr>
            </w:pPr>
          </w:p>
        </w:tc>
        <w:tc>
          <w:tcPr>
            <w:tcW w:w="791" w:type="dxa"/>
          </w:tcPr>
          <w:p w14:paraId="72F40091" w14:textId="77777777" w:rsidR="000A6E3C" w:rsidRPr="000A6E3C" w:rsidRDefault="000A6E3C" w:rsidP="004E5F96">
            <w:pPr>
              <w:jc w:val="both"/>
              <w:rPr>
                <w:rFonts w:eastAsia="Calibri"/>
              </w:rPr>
            </w:pPr>
            <w:r w:rsidRPr="000A6E3C">
              <w:rPr>
                <w:rFonts w:eastAsia="Calibri"/>
              </w:rPr>
              <w:t>7</w:t>
            </w:r>
          </w:p>
        </w:tc>
        <w:tc>
          <w:tcPr>
            <w:tcW w:w="791" w:type="dxa"/>
          </w:tcPr>
          <w:p w14:paraId="15C6B749" w14:textId="77777777" w:rsidR="000A6E3C" w:rsidRPr="000A6E3C" w:rsidRDefault="000A6E3C" w:rsidP="004E5F96">
            <w:pPr>
              <w:jc w:val="both"/>
              <w:rPr>
                <w:rFonts w:eastAsia="Calibri"/>
              </w:rPr>
            </w:pPr>
          </w:p>
        </w:tc>
        <w:tc>
          <w:tcPr>
            <w:tcW w:w="847" w:type="dxa"/>
          </w:tcPr>
          <w:p w14:paraId="037221B2" w14:textId="77777777" w:rsidR="000A6E3C" w:rsidRPr="000A6E3C" w:rsidRDefault="000A6E3C" w:rsidP="004E5F96">
            <w:pPr>
              <w:jc w:val="both"/>
              <w:rPr>
                <w:rFonts w:eastAsia="Calibri"/>
              </w:rPr>
            </w:pPr>
          </w:p>
        </w:tc>
        <w:tc>
          <w:tcPr>
            <w:tcW w:w="708" w:type="dxa"/>
          </w:tcPr>
          <w:p w14:paraId="4C8369A7" w14:textId="77777777" w:rsidR="000A6E3C" w:rsidRPr="000A6E3C" w:rsidRDefault="000A6E3C" w:rsidP="004E5F96">
            <w:pPr>
              <w:jc w:val="both"/>
              <w:rPr>
                <w:rFonts w:eastAsia="Calibri"/>
              </w:rPr>
            </w:pPr>
            <w:r w:rsidRPr="000A6E3C">
              <w:rPr>
                <w:rFonts w:eastAsia="Calibri"/>
              </w:rPr>
              <w:t>1</w:t>
            </w:r>
          </w:p>
        </w:tc>
      </w:tr>
      <w:tr w:rsidR="000A6E3C" w:rsidRPr="000A6E3C" w14:paraId="28AEF738" w14:textId="77777777" w:rsidTr="000A6E3C">
        <w:tc>
          <w:tcPr>
            <w:tcW w:w="2547" w:type="dxa"/>
          </w:tcPr>
          <w:p w14:paraId="068755E2" w14:textId="77777777" w:rsidR="000A6E3C" w:rsidRPr="000A6E3C" w:rsidRDefault="000A6E3C" w:rsidP="004E5F96">
            <w:pPr>
              <w:jc w:val="both"/>
              <w:rPr>
                <w:rFonts w:eastAsia="Calibri"/>
              </w:rPr>
            </w:pPr>
            <w:r w:rsidRPr="000A6E3C">
              <w:rPr>
                <w:rFonts w:eastAsia="Calibri"/>
              </w:rPr>
              <w:t>Иннокентьевка</w:t>
            </w:r>
          </w:p>
        </w:tc>
        <w:tc>
          <w:tcPr>
            <w:tcW w:w="1134" w:type="dxa"/>
          </w:tcPr>
          <w:p w14:paraId="10F67F2B" w14:textId="77777777" w:rsidR="000A6E3C" w:rsidRPr="000A6E3C" w:rsidRDefault="000A6E3C" w:rsidP="004E5F96">
            <w:pPr>
              <w:jc w:val="both"/>
              <w:rPr>
                <w:rFonts w:eastAsia="Calibri"/>
              </w:rPr>
            </w:pPr>
          </w:p>
        </w:tc>
        <w:tc>
          <w:tcPr>
            <w:tcW w:w="847" w:type="dxa"/>
          </w:tcPr>
          <w:p w14:paraId="5B7953B6" w14:textId="77777777" w:rsidR="000A6E3C" w:rsidRPr="000A6E3C" w:rsidRDefault="000A6E3C" w:rsidP="004E5F96">
            <w:pPr>
              <w:jc w:val="both"/>
              <w:rPr>
                <w:rFonts w:eastAsia="Calibri"/>
              </w:rPr>
            </w:pPr>
          </w:p>
        </w:tc>
        <w:tc>
          <w:tcPr>
            <w:tcW w:w="847" w:type="dxa"/>
          </w:tcPr>
          <w:p w14:paraId="588D44B5" w14:textId="77777777" w:rsidR="000A6E3C" w:rsidRPr="000A6E3C" w:rsidRDefault="000A6E3C" w:rsidP="004E5F96">
            <w:pPr>
              <w:jc w:val="both"/>
              <w:rPr>
                <w:rFonts w:eastAsia="Calibri"/>
              </w:rPr>
            </w:pPr>
          </w:p>
        </w:tc>
        <w:tc>
          <w:tcPr>
            <w:tcW w:w="847" w:type="dxa"/>
          </w:tcPr>
          <w:p w14:paraId="3E91BA8E" w14:textId="77777777" w:rsidR="000A6E3C" w:rsidRPr="000A6E3C" w:rsidRDefault="000A6E3C" w:rsidP="004E5F96">
            <w:pPr>
              <w:jc w:val="both"/>
              <w:rPr>
                <w:rFonts w:eastAsia="Calibri"/>
              </w:rPr>
            </w:pPr>
          </w:p>
        </w:tc>
        <w:tc>
          <w:tcPr>
            <w:tcW w:w="847" w:type="dxa"/>
          </w:tcPr>
          <w:p w14:paraId="77AEBB84" w14:textId="77777777" w:rsidR="000A6E3C" w:rsidRPr="000A6E3C" w:rsidRDefault="000A6E3C" w:rsidP="004E5F96">
            <w:pPr>
              <w:jc w:val="both"/>
              <w:rPr>
                <w:rFonts w:eastAsia="Calibri"/>
              </w:rPr>
            </w:pPr>
          </w:p>
        </w:tc>
        <w:tc>
          <w:tcPr>
            <w:tcW w:w="791" w:type="dxa"/>
          </w:tcPr>
          <w:p w14:paraId="055CA04E" w14:textId="77777777" w:rsidR="000A6E3C" w:rsidRPr="000A6E3C" w:rsidRDefault="000A6E3C" w:rsidP="004E5F96">
            <w:pPr>
              <w:jc w:val="both"/>
              <w:rPr>
                <w:rFonts w:eastAsia="Calibri"/>
              </w:rPr>
            </w:pPr>
            <w:r w:rsidRPr="000A6E3C">
              <w:rPr>
                <w:rFonts w:eastAsia="Calibri"/>
              </w:rPr>
              <w:t>3</w:t>
            </w:r>
          </w:p>
        </w:tc>
        <w:tc>
          <w:tcPr>
            <w:tcW w:w="791" w:type="dxa"/>
          </w:tcPr>
          <w:p w14:paraId="4D7E92CC" w14:textId="77777777" w:rsidR="000A6E3C" w:rsidRPr="000A6E3C" w:rsidRDefault="000A6E3C" w:rsidP="004E5F96">
            <w:pPr>
              <w:jc w:val="both"/>
              <w:rPr>
                <w:rFonts w:eastAsia="Calibri"/>
              </w:rPr>
            </w:pPr>
          </w:p>
        </w:tc>
        <w:tc>
          <w:tcPr>
            <w:tcW w:w="847" w:type="dxa"/>
          </w:tcPr>
          <w:p w14:paraId="0BD27A5F" w14:textId="77777777" w:rsidR="000A6E3C" w:rsidRPr="000A6E3C" w:rsidRDefault="000A6E3C" w:rsidP="004E5F96">
            <w:pPr>
              <w:jc w:val="both"/>
              <w:rPr>
                <w:rFonts w:eastAsia="Calibri"/>
              </w:rPr>
            </w:pPr>
          </w:p>
        </w:tc>
        <w:tc>
          <w:tcPr>
            <w:tcW w:w="708" w:type="dxa"/>
          </w:tcPr>
          <w:p w14:paraId="24AD5552" w14:textId="77777777" w:rsidR="000A6E3C" w:rsidRPr="000A6E3C" w:rsidRDefault="000A6E3C" w:rsidP="004E5F96">
            <w:pPr>
              <w:jc w:val="both"/>
              <w:rPr>
                <w:rFonts w:eastAsia="Calibri"/>
              </w:rPr>
            </w:pPr>
            <w:r w:rsidRPr="000A6E3C">
              <w:rPr>
                <w:rFonts w:eastAsia="Calibri"/>
              </w:rPr>
              <w:t>1</w:t>
            </w:r>
          </w:p>
        </w:tc>
      </w:tr>
      <w:tr w:rsidR="000A6E3C" w:rsidRPr="000A6E3C" w14:paraId="264A831D" w14:textId="77777777" w:rsidTr="000A6E3C">
        <w:tc>
          <w:tcPr>
            <w:tcW w:w="2547" w:type="dxa"/>
          </w:tcPr>
          <w:p w14:paraId="5B4EDD4F" w14:textId="77777777" w:rsidR="000A6E3C" w:rsidRPr="000A6E3C" w:rsidRDefault="000A6E3C" w:rsidP="004E5F96">
            <w:pPr>
              <w:jc w:val="both"/>
              <w:rPr>
                <w:rFonts w:eastAsia="Calibri"/>
              </w:rPr>
            </w:pPr>
            <w:r w:rsidRPr="000A6E3C">
              <w:rPr>
                <w:rFonts w:eastAsia="Calibri"/>
              </w:rPr>
              <w:t>Михайловка</w:t>
            </w:r>
          </w:p>
        </w:tc>
        <w:tc>
          <w:tcPr>
            <w:tcW w:w="1134" w:type="dxa"/>
          </w:tcPr>
          <w:p w14:paraId="7B8D01DA" w14:textId="77777777" w:rsidR="000A6E3C" w:rsidRPr="000A6E3C" w:rsidRDefault="000A6E3C" w:rsidP="004E5F96">
            <w:pPr>
              <w:jc w:val="both"/>
              <w:rPr>
                <w:rFonts w:eastAsia="Calibri"/>
              </w:rPr>
            </w:pPr>
          </w:p>
        </w:tc>
        <w:tc>
          <w:tcPr>
            <w:tcW w:w="847" w:type="dxa"/>
          </w:tcPr>
          <w:p w14:paraId="6B8D0672" w14:textId="77777777" w:rsidR="000A6E3C" w:rsidRPr="000A6E3C" w:rsidRDefault="000A6E3C" w:rsidP="004E5F96">
            <w:pPr>
              <w:jc w:val="both"/>
              <w:rPr>
                <w:rFonts w:eastAsia="Calibri"/>
              </w:rPr>
            </w:pPr>
          </w:p>
        </w:tc>
        <w:tc>
          <w:tcPr>
            <w:tcW w:w="847" w:type="dxa"/>
          </w:tcPr>
          <w:p w14:paraId="1C3D462B" w14:textId="77777777" w:rsidR="000A6E3C" w:rsidRPr="000A6E3C" w:rsidRDefault="000A6E3C" w:rsidP="004E5F96">
            <w:pPr>
              <w:jc w:val="both"/>
              <w:rPr>
                <w:rFonts w:eastAsia="Calibri"/>
              </w:rPr>
            </w:pPr>
            <w:r w:rsidRPr="000A6E3C">
              <w:rPr>
                <w:rFonts w:eastAsia="Calibri"/>
              </w:rPr>
              <w:t>1</w:t>
            </w:r>
          </w:p>
        </w:tc>
        <w:tc>
          <w:tcPr>
            <w:tcW w:w="847" w:type="dxa"/>
          </w:tcPr>
          <w:p w14:paraId="75B991BF" w14:textId="77777777" w:rsidR="000A6E3C" w:rsidRPr="000A6E3C" w:rsidRDefault="000A6E3C" w:rsidP="004E5F96">
            <w:pPr>
              <w:jc w:val="both"/>
              <w:rPr>
                <w:rFonts w:eastAsia="Calibri"/>
              </w:rPr>
            </w:pPr>
            <w:r w:rsidRPr="000A6E3C">
              <w:rPr>
                <w:rFonts w:eastAsia="Calibri"/>
              </w:rPr>
              <w:t>1</w:t>
            </w:r>
          </w:p>
        </w:tc>
        <w:tc>
          <w:tcPr>
            <w:tcW w:w="847" w:type="dxa"/>
          </w:tcPr>
          <w:p w14:paraId="6B193A14" w14:textId="77777777" w:rsidR="000A6E3C" w:rsidRPr="000A6E3C" w:rsidRDefault="000A6E3C" w:rsidP="004E5F96">
            <w:pPr>
              <w:jc w:val="both"/>
              <w:rPr>
                <w:rFonts w:eastAsia="Calibri"/>
              </w:rPr>
            </w:pPr>
          </w:p>
        </w:tc>
        <w:tc>
          <w:tcPr>
            <w:tcW w:w="791" w:type="dxa"/>
          </w:tcPr>
          <w:p w14:paraId="41D60E79" w14:textId="77777777" w:rsidR="000A6E3C" w:rsidRPr="000A6E3C" w:rsidRDefault="000A6E3C" w:rsidP="004E5F96">
            <w:pPr>
              <w:jc w:val="both"/>
              <w:rPr>
                <w:rFonts w:eastAsia="Calibri"/>
              </w:rPr>
            </w:pPr>
            <w:r w:rsidRPr="000A6E3C">
              <w:rPr>
                <w:rFonts w:eastAsia="Calibri"/>
              </w:rPr>
              <w:t>2</w:t>
            </w:r>
          </w:p>
        </w:tc>
        <w:tc>
          <w:tcPr>
            <w:tcW w:w="791" w:type="dxa"/>
          </w:tcPr>
          <w:p w14:paraId="4BF5FF83" w14:textId="77777777" w:rsidR="000A6E3C" w:rsidRPr="000A6E3C" w:rsidRDefault="000A6E3C" w:rsidP="004E5F96">
            <w:pPr>
              <w:jc w:val="both"/>
              <w:rPr>
                <w:rFonts w:eastAsia="Calibri"/>
              </w:rPr>
            </w:pPr>
          </w:p>
        </w:tc>
        <w:tc>
          <w:tcPr>
            <w:tcW w:w="847" w:type="dxa"/>
          </w:tcPr>
          <w:p w14:paraId="37583056" w14:textId="77777777" w:rsidR="000A6E3C" w:rsidRPr="000A6E3C" w:rsidRDefault="000A6E3C" w:rsidP="004E5F96">
            <w:pPr>
              <w:jc w:val="both"/>
              <w:rPr>
                <w:rFonts w:eastAsia="Calibri"/>
              </w:rPr>
            </w:pPr>
          </w:p>
        </w:tc>
        <w:tc>
          <w:tcPr>
            <w:tcW w:w="708" w:type="dxa"/>
          </w:tcPr>
          <w:p w14:paraId="4D4334B9" w14:textId="77777777" w:rsidR="000A6E3C" w:rsidRPr="000A6E3C" w:rsidRDefault="000A6E3C" w:rsidP="004E5F96">
            <w:pPr>
              <w:jc w:val="both"/>
              <w:rPr>
                <w:rFonts w:eastAsia="Calibri"/>
              </w:rPr>
            </w:pPr>
          </w:p>
        </w:tc>
      </w:tr>
      <w:tr w:rsidR="000A6E3C" w:rsidRPr="000A6E3C" w14:paraId="6A954A67" w14:textId="77777777" w:rsidTr="000A6E3C">
        <w:tc>
          <w:tcPr>
            <w:tcW w:w="2547" w:type="dxa"/>
          </w:tcPr>
          <w:p w14:paraId="1394A436" w14:textId="77777777" w:rsidR="000A6E3C" w:rsidRPr="000A6E3C" w:rsidRDefault="000A6E3C" w:rsidP="004E5F96">
            <w:pPr>
              <w:jc w:val="both"/>
              <w:rPr>
                <w:rFonts w:eastAsia="Calibri"/>
              </w:rPr>
            </w:pPr>
            <w:r w:rsidRPr="000A6E3C">
              <w:rPr>
                <w:rFonts w:eastAsia="Calibri"/>
              </w:rPr>
              <w:t>Сулхара</w:t>
            </w:r>
          </w:p>
        </w:tc>
        <w:tc>
          <w:tcPr>
            <w:tcW w:w="1134" w:type="dxa"/>
          </w:tcPr>
          <w:p w14:paraId="486C79B1" w14:textId="77777777" w:rsidR="000A6E3C" w:rsidRPr="000A6E3C" w:rsidRDefault="000A6E3C" w:rsidP="004E5F96">
            <w:pPr>
              <w:jc w:val="both"/>
              <w:rPr>
                <w:rFonts w:eastAsia="Calibri"/>
              </w:rPr>
            </w:pPr>
          </w:p>
        </w:tc>
        <w:tc>
          <w:tcPr>
            <w:tcW w:w="847" w:type="dxa"/>
          </w:tcPr>
          <w:p w14:paraId="04855F7C" w14:textId="77777777" w:rsidR="000A6E3C" w:rsidRPr="000A6E3C" w:rsidRDefault="000A6E3C" w:rsidP="004E5F96">
            <w:pPr>
              <w:jc w:val="both"/>
              <w:rPr>
                <w:rFonts w:eastAsia="Calibri"/>
              </w:rPr>
            </w:pPr>
          </w:p>
        </w:tc>
        <w:tc>
          <w:tcPr>
            <w:tcW w:w="847" w:type="dxa"/>
          </w:tcPr>
          <w:p w14:paraId="0BACC5E8" w14:textId="77777777" w:rsidR="000A6E3C" w:rsidRPr="000A6E3C" w:rsidRDefault="000A6E3C" w:rsidP="004E5F96">
            <w:pPr>
              <w:jc w:val="both"/>
              <w:rPr>
                <w:rFonts w:eastAsia="Calibri"/>
              </w:rPr>
            </w:pPr>
          </w:p>
        </w:tc>
        <w:tc>
          <w:tcPr>
            <w:tcW w:w="847" w:type="dxa"/>
          </w:tcPr>
          <w:p w14:paraId="7E310F0C" w14:textId="77777777" w:rsidR="000A6E3C" w:rsidRPr="000A6E3C" w:rsidRDefault="000A6E3C" w:rsidP="004E5F96">
            <w:pPr>
              <w:jc w:val="both"/>
              <w:rPr>
                <w:rFonts w:eastAsia="Calibri"/>
              </w:rPr>
            </w:pPr>
          </w:p>
        </w:tc>
        <w:tc>
          <w:tcPr>
            <w:tcW w:w="847" w:type="dxa"/>
          </w:tcPr>
          <w:p w14:paraId="3B1B4149" w14:textId="77777777" w:rsidR="000A6E3C" w:rsidRPr="000A6E3C" w:rsidRDefault="000A6E3C" w:rsidP="004E5F96">
            <w:pPr>
              <w:jc w:val="both"/>
              <w:rPr>
                <w:rFonts w:eastAsia="Calibri"/>
              </w:rPr>
            </w:pPr>
          </w:p>
        </w:tc>
        <w:tc>
          <w:tcPr>
            <w:tcW w:w="791" w:type="dxa"/>
          </w:tcPr>
          <w:p w14:paraId="1FA46629" w14:textId="77777777" w:rsidR="000A6E3C" w:rsidRPr="000A6E3C" w:rsidRDefault="000A6E3C" w:rsidP="004E5F96">
            <w:pPr>
              <w:jc w:val="both"/>
              <w:rPr>
                <w:rFonts w:eastAsia="Calibri"/>
              </w:rPr>
            </w:pPr>
            <w:r w:rsidRPr="000A6E3C">
              <w:rPr>
                <w:rFonts w:eastAsia="Calibri"/>
              </w:rPr>
              <w:t>8</w:t>
            </w:r>
          </w:p>
        </w:tc>
        <w:tc>
          <w:tcPr>
            <w:tcW w:w="791" w:type="dxa"/>
          </w:tcPr>
          <w:p w14:paraId="00F0082B" w14:textId="77777777" w:rsidR="000A6E3C" w:rsidRPr="000A6E3C" w:rsidRDefault="000A6E3C" w:rsidP="004E5F96">
            <w:pPr>
              <w:jc w:val="both"/>
              <w:rPr>
                <w:rFonts w:eastAsia="Calibri"/>
              </w:rPr>
            </w:pPr>
            <w:r w:rsidRPr="000A6E3C">
              <w:rPr>
                <w:rFonts w:eastAsia="Calibri"/>
              </w:rPr>
              <w:t>1</w:t>
            </w:r>
          </w:p>
        </w:tc>
        <w:tc>
          <w:tcPr>
            <w:tcW w:w="847" w:type="dxa"/>
          </w:tcPr>
          <w:p w14:paraId="137601DC" w14:textId="77777777" w:rsidR="000A6E3C" w:rsidRPr="000A6E3C" w:rsidRDefault="000A6E3C" w:rsidP="004E5F96">
            <w:pPr>
              <w:jc w:val="both"/>
              <w:rPr>
                <w:rFonts w:eastAsia="Calibri"/>
              </w:rPr>
            </w:pPr>
          </w:p>
        </w:tc>
        <w:tc>
          <w:tcPr>
            <w:tcW w:w="708" w:type="dxa"/>
          </w:tcPr>
          <w:p w14:paraId="31321D28" w14:textId="77777777" w:rsidR="000A6E3C" w:rsidRPr="000A6E3C" w:rsidRDefault="000A6E3C" w:rsidP="004E5F96">
            <w:pPr>
              <w:jc w:val="both"/>
              <w:rPr>
                <w:rFonts w:eastAsia="Calibri"/>
              </w:rPr>
            </w:pPr>
          </w:p>
        </w:tc>
      </w:tr>
      <w:tr w:rsidR="000A6E3C" w:rsidRPr="000A6E3C" w14:paraId="24C983B4" w14:textId="77777777" w:rsidTr="000A6E3C">
        <w:tc>
          <w:tcPr>
            <w:tcW w:w="2547" w:type="dxa"/>
          </w:tcPr>
          <w:p w14:paraId="7C5442D2" w14:textId="77777777" w:rsidR="000A6E3C" w:rsidRPr="000A6E3C" w:rsidRDefault="000A6E3C" w:rsidP="004E5F96">
            <w:pPr>
              <w:jc w:val="both"/>
              <w:rPr>
                <w:rFonts w:eastAsia="Calibri"/>
              </w:rPr>
            </w:pPr>
            <w:r w:rsidRPr="000A6E3C">
              <w:rPr>
                <w:rFonts w:eastAsia="Calibri"/>
              </w:rPr>
              <w:t>Кодунский -Станок</w:t>
            </w:r>
          </w:p>
        </w:tc>
        <w:tc>
          <w:tcPr>
            <w:tcW w:w="1134" w:type="dxa"/>
          </w:tcPr>
          <w:p w14:paraId="47945BF0" w14:textId="77777777" w:rsidR="000A6E3C" w:rsidRPr="000A6E3C" w:rsidRDefault="000A6E3C" w:rsidP="004E5F96">
            <w:pPr>
              <w:jc w:val="both"/>
              <w:rPr>
                <w:rFonts w:eastAsia="Calibri"/>
              </w:rPr>
            </w:pPr>
          </w:p>
        </w:tc>
        <w:tc>
          <w:tcPr>
            <w:tcW w:w="847" w:type="dxa"/>
          </w:tcPr>
          <w:p w14:paraId="2197E486" w14:textId="77777777" w:rsidR="000A6E3C" w:rsidRPr="000A6E3C" w:rsidRDefault="000A6E3C" w:rsidP="004E5F96">
            <w:pPr>
              <w:jc w:val="both"/>
              <w:rPr>
                <w:rFonts w:eastAsia="Calibri"/>
              </w:rPr>
            </w:pPr>
          </w:p>
        </w:tc>
        <w:tc>
          <w:tcPr>
            <w:tcW w:w="847" w:type="dxa"/>
          </w:tcPr>
          <w:p w14:paraId="5B26B674" w14:textId="77777777" w:rsidR="000A6E3C" w:rsidRPr="000A6E3C" w:rsidRDefault="000A6E3C" w:rsidP="004E5F96">
            <w:pPr>
              <w:jc w:val="both"/>
              <w:rPr>
                <w:rFonts w:eastAsia="Calibri"/>
              </w:rPr>
            </w:pPr>
            <w:r w:rsidRPr="000A6E3C">
              <w:rPr>
                <w:rFonts w:eastAsia="Calibri"/>
              </w:rPr>
              <w:t>18</w:t>
            </w:r>
          </w:p>
        </w:tc>
        <w:tc>
          <w:tcPr>
            <w:tcW w:w="847" w:type="dxa"/>
          </w:tcPr>
          <w:p w14:paraId="77326ECF" w14:textId="77777777" w:rsidR="000A6E3C" w:rsidRPr="000A6E3C" w:rsidRDefault="000A6E3C" w:rsidP="004E5F96">
            <w:pPr>
              <w:jc w:val="both"/>
              <w:rPr>
                <w:rFonts w:eastAsia="Calibri"/>
              </w:rPr>
            </w:pPr>
            <w:r w:rsidRPr="000A6E3C">
              <w:rPr>
                <w:rFonts w:eastAsia="Calibri"/>
              </w:rPr>
              <w:t>2</w:t>
            </w:r>
          </w:p>
        </w:tc>
        <w:tc>
          <w:tcPr>
            <w:tcW w:w="847" w:type="dxa"/>
          </w:tcPr>
          <w:p w14:paraId="64D1DFE7" w14:textId="77777777" w:rsidR="000A6E3C" w:rsidRPr="000A6E3C" w:rsidRDefault="000A6E3C" w:rsidP="004E5F96">
            <w:pPr>
              <w:jc w:val="both"/>
              <w:rPr>
                <w:rFonts w:eastAsia="Calibri"/>
              </w:rPr>
            </w:pPr>
          </w:p>
        </w:tc>
        <w:tc>
          <w:tcPr>
            <w:tcW w:w="791" w:type="dxa"/>
          </w:tcPr>
          <w:p w14:paraId="62877F8D" w14:textId="77777777" w:rsidR="000A6E3C" w:rsidRPr="000A6E3C" w:rsidRDefault="000A6E3C" w:rsidP="004E5F96">
            <w:pPr>
              <w:jc w:val="both"/>
              <w:rPr>
                <w:rFonts w:eastAsia="Calibri"/>
              </w:rPr>
            </w:pPr>
          </w:p>
        </w:tc>
        <w:tc>
          <w:tcPr>
            <w:tcW w:w="791" w:type="dxa"/>
          </w:tcPr>
          <w:p w14:paraId="03352DE0" w14:textId="77777777" w:rsidR="000A6E3C" w:rsidRPr="000A6E3C" w:rsidRDefault="000A6E3C" w:rsidP="004E5F96">
            <w:pPr>
              <w:jc w:val="both"/>
              <w:rPr>
                <w:rFonts w:eastAsia="Calibri"/>
              </w:rPr>
            </w:pPr>
          </w:p>
        </w:tc>
        <w:tc>
          <w:tcPr>
            <w:tcW w:w="847" w:type="dxa"/>
          </w:tcPr>
          <w:p w14:paraId="2A2DA233" w14:textId="77777777" w:rsidR="000A6E3C" w:rsidRPr="000A6E3C" w:rsidRDefault="000A6E3C" w:rsidP="004E5F96">
            <w:pPr>
              <w:jc w:val="both"/>
              <w:rPr>
                <w:rFonts w:eastAsia="Calibri"/>
              </w:rPr>
            </w:pPr>
          </w:p>
        </w:tc>
        <w:tc>
          <w:tcPr>
            <w:tcW w:w="708" w:type="dxa"/>
          </w:tcPr>
          <w:p w14:paraId="33B43E5F" w14:textId="77777777" w:rsidR="000A6E3C" w:rsidRPr="000A6E3C" w:rsidRDefault="000A6E3C" w:rsidP="004E5F96">
            <w:pPr>
              <w:jc w:val="both"/>
              <w:rPr>
                <w:rFonts w:eastAsia="Calibri"/>
              </w:rPr>
            </w:pPr>
          </w:p>
        </w:tc>
      </w:tr>
      <w:tr w:rsidR="000A6E3C" w:rsidRPr="000A6E3C" w14:paraId="6747B8FA" w14:textId="77777777" w:rsidTr="000A6E3C">
        <w:tc>
          <w:tcPr>
            <w:tcW w:w="2547" w:type="dxa"/>
          </w:tcPr>
          <w:p w14:paraId="61CE44EA" w14:textId="77777777" w:rsidR="000A6E3C" w:rsidRPr="000A6E3C" w:rsidRDefault="000A6E3C" w:rsidP="004E5F96">
            <w:pPr>
              <w:jc w:val="both"/>
              <w:rPr>
                <w:rFonts w:eastAsia="Calibri"/>
              </w:rPr>
            </w:pPr>
            <w:r w:rsidRPr="000A6E3C">
              <w:rPr>
                <w:rFonts w:eastAsia="Calibri"/>
              </w:rPr>
              <w:t>Усть-Орот</w:t>
            </w:r>
          </w:p>
        </w:tc>
        <w:tc>
          <w:tcPr>
            <w:tcW w:w="1134" w:type="dxa"/>
          </w:tcPr>
          <w:p w14:paraId="4136AB83" w14:textId="77777777" w:rsidR="000A6E3C" w:rsidRPr="000A6E3C" w:rsidRDefault="000A6E3C" w:rsidP="004E5F96">
            <w:pPr>
              <w:jc w:val="both"/>
              <w:rPr>
                <w:rFonts w:eastAsia="Calibri"/>
              </w:rPr>
            </w:pPr>
          </w:p>
        </w:tc>
        <w:tc>
          <w:tcPr>
            <w:tcW w:w="847" w:type="dxa"/>
          </w:tcPr>
          <w:p w14:paraId="695E86A5" w14:textId="77777777" w:rsidR="000A6E3C" w:rsidRPr="000A6E3C" w:rsidRDefault="000A6E3C" w:rsidP="004E5F96">
            <w:pPr>
              <w:jc w:val="both"/>
              <w:rPr>
                <w:rFonts w:eastAsia="Calibri"/>
              </w:rPr>
            </w:pPr>
          </w:p>
        </w:tc>
        <w:tc>
          <w:tcPr>
            <w:tcW w:w="847" w:type="dxa"/>
          </w:tcPr>
          <w:p w14:paraId="6A6061C6" w14:textId="77777777" w:rsidR="000A6E3C" w:rsidRPr="000A6E3C" w:rsidRDefault="000A6E3C" w:rsidP="004E5F96">
            <w:pPr>
              <w:jc w:val="both"/>
              <w:rPr>
                <w:rFonts w:eastAsia="Calibri"/>
              </w:rPr>
            </w:pPr>
            <w:r w:rsidRPr="000A6E3C">
              <w:rPr>
                <w:rFonts w:eastAsia="Calibri"/>
              </w:rPr>
              <w:t>5</w:t>
            </w:r>
          </w:p>
        </w:tc>
        <w:tc>
          <w:tcPr>
            <w:tcW w:w="847" w:type="dxa"/>
          </w:tcPr>
          <w:p w14:paraId="0E93D01C" w14:textId="77777777" w:rsidR="000A6E3C" w:rsidRPr="000A6E3C" w:rsidRDefault="000A6E3C" w:rsidP="004E5F96">
            <w:pPr>
              <w:jc w:val="both"/>
              <w:rPr>
                <w:rFonts w:eastAsia="Calibri"/>
              </w:rPr>
            </w:pPr>
          </w:p>
        </w:tc>
        <w:tc>
          <w:tcPr>
            <w:tcW w:w="847" w:type="dxa"/>
          </w:tcPr>
          <w:p w14:paraId="57A37A38" w14:textId="77777777" w:rsidR="000A6E3C" w:rsidRPr="000A6E3C" w:rsidRDefault="000A6E3C" w:rsidP="004E5F96">
            <w:pPr>
              <w:jc w:val="both"/>
              <w:rPr>
                <w:rFonts w:eastAsia="Calibri"/>
              </w:rPr>
            </w:pPr>
          </w:p>
        </w:tc>
        <w:tc>
          <w:tcPr>
            <w:tcW w:w="791" w:type="dxa"/>
          </w:tcPr>
          <w:p w14:paraId="35948B17" w14:textId="77777777" w:rsidR="000A6E3C" w:rsidRPr="000A6E3C" w:rsidRDefault="000A6E3C" w:rsidP="004E5F96">
            <w:pPr>
              <w:jc w:val="both"/>
              <w:rPr>
                <w:rFonts w:eastAsia="Calibri"/>
              </w:rPr>
            </w:pPr>
          </w:p>
        </w:tc>
        <w:tc>
          <w:tcPr>
            <w:tcW w:w="791" w:type="dxa"/>
          </w:tcPr>
          <w:p w14:paraId="1EA8B58B" w14:textId="77777777" w:rsidR="000A6E3C" w:rsidRPr="000A6E3C" w:rsidRDefault="000A6E3C" w:rsidP="004E5F96">
            <w:pPr>
              <w:jc w:val="both"/>
              <w:rPr>
                <w:rFonts w:eastAsia="Calibri"/>
              </w:rPr>
            </w:pPr>
          </w:p>
        </w:tc>
        <w:tc>
          <w:tcPr>
            <w:tcW w:w="847" w:type="dxa"/>
          </w:tcPr>
          <w:p w14:paraId="49495436" w14:textId="77777777" w:rsidR="000A6E3C" w:rsidRPr="000A6E3C" w:rsidRDefault="000A6E3C" w:rsidP="004E5F96">
            <w:pPr>
              <w:jc w:val="both"/>
              <w:rPr>
                <w:rFonts w:eastAsia="Calibri"/>
              </w:rPr>
            </w:pPr>
          </w:p>
        </w:tc>
        <w:tc>
          <w:tcPr>
            <w:tcW w:w="708" w:type="dxa"/>
          </w:tcPr>
          <w:p w14:paraId="1D3076BC" w14:textId="77777777" w:rsidR="000A6E3C" w:rsidRPr="000A6E3C" w:rsidRDefault="000A6E3C" w:rsidP="004E5F96">
            <w:pPr>
              <w:jc w:val="both"/>
              <w:rPr>
                <w:rFonts w:eastAsia="Calibri"/>
              </w:rPr>
            </w:pPr>
          </w:p>
        </w:tc>
      </w:tr>
      <w:tr w:rsidR="000A6E3C" w:rsidRPr="000A6E3C" w14:paraId="645A3EA9" w14:textId="77777777" w:rsidTr="000A6E3C">
        <w:tc>
          <w:tcPr>
            <w:tcW w:w="2547" w:type="dxa"/>
          </w:tcPr>
          <w:p w14:paraId="45902EE1" w14:textId="77777777" w:rsidR="000A6E3C" w:rsidRPr="000A6E3C" w:rsidRDefault="000A6E3C" w:rsidP="004E5F96">
            <w:pPr>
              <w:jc w:val="both"/>
              <w:rPr>
                <w:rFonts w:eastAsia="Calibri"/>
              </w:rPr>
            </w:pPr>
            <w:r w:rsidRPr="000A6E3C">
              <w:rPr>
                <w:rFonts w:eastAsia="Calibri"/>
              </w:rPr>
              <w:t>Орот</w:t>
            </w:r>
          </w:p>
        </w:tc>
        <w:tc>
          <w:tcPr>
            <w:tcW w:w="1134" w:type="dxa"/>
          </w:tcPr>
          <w:p w14:paraId="47634255" w14:textId="77777777" w:rsidR="000A6E3C" w:rsidRPr="000A6E3C" w:rsidRDefault="000A6E3C" w:rsidP="004E5F96">
            <w:pPr>
              <w:jc w:val="both"/>
              <w:rPr>
                <w:rFonts w:eastAsia="Calibri"/>
              </w:rPr>
            </w:pPr>
          </w:p>
        </w:tc>
        <w:tc>
          <w:tcPr>
            <w:tcW w:w="847" w:type="dxa"/>
          </w:tcPr>
          <w:p w14:paraId="45F4937E" w14:textId="77777777" w:rsidR="000A6E3C" w:rsidRPr="000A6E3C" w:rsidRDefault="000A6E3C" w:rsidP="004E5F96">
            <w:pPr>
              <w:jc w:val="both"/>
              <w:rPr>
                <w:rFonts w:eastAsia="Calibri"/>
              </w:rPr>
            </w:pPr>
          </w:p>
        </w:tc>
        <w:tc>
          <w:tcPr>
            <w:tcW w:w="847" w:type="dxa"/>
          </w:tcPr>
          <w:p w14:paraId="52CB0FBB" w14:textId="77777777" w:rsidR="000A6E3C" w:rsidRPr="000A6E3C" w:rsidRDefault="000A6E3C" w:rsidP="004E5F96">
            <w:pPr>
              <w:jc w:val="both"/>
              <w:rPr>
                <w:rFonts w:eastAsia="Calibri"/>
              </w:rPr>
            </w:pPr>
            <w:r w:rsidRPr="000A6E3C">
              <w:rPr>
                <w:rFonts w:eastAsia="Calibri"/>
              </w:rPr>
              <w:t>1</w:t>
            </w:r>
          </w:p>
        </w:tc>
        <w:tc>
          <w:tcPr>
            <w:tcW w:w="847" w:type="dxa"/>
          </w:tcPr>
          <w:p w14:paraId="5327534C" w14:textId="77777777" w:rsidR="000A6E3C" w:rsidRPr="000A6E3C" w:rsidRDefault="000A6E3C" w:rsidP="004E5F96">
            <w:pPr>
              <w:jc w:val="both"/>
              <w:rPr>
                <w:rFonts w:eastAsia="Calibri"/>
              </w:rPr>
            </w:pPr>
          </w:p>
        </w:tc>
        <w:tc>
          <w:tcPr>
            <w:tcW w:w="847" w:type="dxa"/>
          </w:tcPr>
          <w:p w14:paraId="26B366B3" w14:textId="77777777" w:rsidR="000A6E3C" w:rsidRPr="000A6E3C" w:rsidRDefault="000A6E3C" w:rsidP="004E5F96">
            <w:pPr>
              <w:jc w:val="both"/>
              <w:rPr>
                <w:rFonts w:eastAsia="Calibri"/>
              </w:rPr>
            </w:pPr>
          </w:p>
        </w:tc>
        <w:tc>
          <w:tcPr>
            <w:tcW w:w="791" w:type="dxa"/>
          </w:tcPr>
          <w:p w14:paraId="4B779D92" w14:textId="77777777" w:rsidR="000A6E3C" w:rsidRPr="000A6E3C" w:rsidRDefault="000A6E3C" w:rsidP="004E5F96">
            <w:pPr>
              <w:jc w:val="both"/>
              <w:rPr>
                <w:rFonts w:eastAsia="Calibri"/>
              </w:rPr>
            </w:pPr>
            <w:r w:rsidRPr="000A6E3C">
              <w:rPr>
                <w:rFonts w:eastAsia="Calibri"/>
              </w:rPr>
              <w:t>1</w:t>
            </w:r>
          </w:p>
        </w:tc>
        <w:tc>
          <w:tcPr>
            <w:tcW w:w="791" w:type="dxa"/>
          </w:tcPr>
          <w:p w14:paraId="46E4BAE3" w14:textId="77777777" w:rsidR="000A6E3C" w:rsidRPr="000A6E3C" w:rsidRDefault="000A6E3C" w:rsidP="004E5F96">
            <w:pPr>
              <w:jc w:val="both"/>
              <w:rPr>
                <w:rFonts w:eastAsia="Calibri"/>
              </w:rPr>
            </w:pPr>
          </w:p>
        </w:tc>
        <w:tc>
          <w:tcPr>
            <w:tcW w:w="847" w:type="dxa"/>
          </w:tcPr>
          <w:p w14:paraId="4FE26FEE" w14:textId="77777777" w:rsidR="000A6E3C" w:rsidRPr="000A6E3C" w:rsidRDefault="000A6E3C" w:rsidP="004E5F96">
            <w:pPr>
              <w:jc w:val="both"/>
              <w:rPr>
                <w:rFonts w:eastAsia="Calibri"/>
              </w:rPr>
            </w:pPr>
          </w:p>
        </w:tc>
        <w:tc>
          <w:tcPr>
            <w:tcW w:w="708" w:type="dxa"/>
          </w:tcPr>
          <w:p w14:paraId="3CECD2A8" w14:textId="77777777" w:rsidR="000A6E3C" w:rsidRPr="000A6E3C" w:rsidRDefault="000A6E3C" w:rsidP="004E5F96">
            <w:pPr>
              <w:jc w:val="both"/>
              <w:rPr>
                <w:rFonts w:eastAsia="Calibri"/>
              </w:rPr>
            </w:pPr>
          </w:p>
        </w:tc>
      </w:tr>
      <w:tr w:rsidR="000A6E3C" w:rsidRPr="000A6E3C" w14:paraId="2EF1FC16" w14:textId="77777777" w:rsidTr="000A6E3C">
        <w:tc>
          <w:tcPr>
            <w:tcW w:w="2547" w:type="dxa"/>
          </w:tcPr>
          <w:p w14:paraId="7522CC1B" w14:textId="77777777" w:rsidR="000A6E3C" w:rsidRPr="000A6E3C" w:rsidRDefault="000A6E3C" w:rsidP="004E5F96">
            <w:pPr>
              <w:jc w:val="both"/>
              <w:rPr>
                <w:rFonts w:eastAsia="Calibri"/>
              </w:rPr>
            </w:pPr>
            <w:r w:rsidRPr="000A6E3C">
              <w:rPr>
                <w:rFonts w:eastAsia="Calibri"/>
              </w:rPr>
              <w:t>Могсохон</w:t>
            </w:r>
          </w:p>
        </w:tc>
        <w:tc>
          <w:tcPr>
            <w:tcW w:w="1134" w:type="dxa"/>
          </w:tcPr>
          <w:p w14:paraId="52FD2B88" w14:textId="77777777" w:rsidR="000A6E3C" w:rsidRPr="000A6E3C" w:rsidRDefault="000A6E3C" w:rsidP="004E5F96">
            <w:pPr>
              <w:jc w:val="both"/>
              <w:rPr>
                <w:rFonts w:eastAsia="Calibri"/>
              </w:rPr>
            </w:pPr>
          </w:p>
        </w:tc>
        <w:tc>
          <w:tcPr>
            <w:tcW w:w="847" w:type="dxa"/>
          </w:tcPr>
          <w:p w14:paraId="557BE6D5" w14:textId="77777777" w:rsidR="000A6E3C" w:rsidRPr="000A6E3C" w:rsidRDefault="000A6E3C" w:rsidP="004E5F96">
            <w:pPr>
              <w:jc w:val="both"/>
              <w:rPr>
                <w:rFonts w:eastAsia="Calibri"/>
              </w:rPr>
            </w:pPr>
          </w:p>
        </w:tc>
        <w:tc>
          <w:tcPr>
            <w:tcW w:w="847" w:type="dxa"/>
          </w:tcPr>
          <w:p w14:paraId="0D535ED6" w14:textId="77777777" w:rsidR="000A6E3C" w:rsidRPr="000A6E3C" w:rsidRDefault="000A6E3C" w:rsidP="004E5F96">
            <w:pPr>
              <w:jc w:val="both"/>
              <w:rPr>
                <w:rFonts w:eastAsia="Calibri"/>
              </w:rPr>
            </w:pPr>
          </w:p>
        </w:tc>
        <w:tc>
          <w:tcPr>
            <w:tcW w:w="847" w:type="dxa"/>
          </w:tcPr>
          <w:p w14:paraId="5269E8F8" w14:textId="77777777" w:rsidR="000A6E3C" w:rsidRPr="000A6E3C" w:rsidRDefault="000A6E3C" w:rsidP="004E5F96">
            <w:pPr>
              <w:jc w:val="both"/>
              <w:rPr>
                <w:rFonts w:eastAsia="Calibri"/>
              </w:rPr>
            </w:pPr>
          </w:p>
        </w:tc>
        <w:tc>
          <w:tcPr>
            <w:tcW w:w="847" w:type="dxa"/>
          </w:tcPr>
          <w:p w14:paraId="441B58E5" w14:textId="77777777" w:rsidR="000A6E3C" w:rsidRPr="000A6E3C" w:rsidRDefault="000A6E3C" w:rsidP="004E5F96">
            <w:pPr>
              <w:jc w:val="both"/>
              <w:rPr>
                <w:rFonts w:eastAsia="Calibri"/>
              </w:rPr>
            </w:pPr>
          </w:p>
        </w:tc>
        <w:tc>
          <w:tcPr>
            <w:tcW w:w="791" w:type="dxa"/>
          </w:tcPr>
          <w:p w14:paraId="682E2B1F" w14:textId="77777777" w:rsidR="000A6E3C" w:rsidRPr="000A6E3C" w:rsidRDefault="000A6E3C" w:rsidP="004E5F96">
            <w:pPr>
              <w:jc w:val="both"/>
              <w:rPr>
                <w:rFonts w:eastAsia="Calibri"/>
              </w:rPr>
            </w:pPr>
            <w:r w:rsidRPr="000A6E3C">
              <w:rPr>
                <w:rFonts w:eastAsia="Calibri"/>
              </w:rPr>
              <w:t>1</w:t>
            </w:r>
          </w:p>
        </w:tc>
        <w:tc>
          <w:tcPr>
            <w:tcW w:w="791" w:type="dxa"/>
          </w:tcPr>
          <w:p w14:paraId="4E392D9C" w14:textId="77777777" w:rsidR="000A6E3C" w:rsidRPr="000A6E3C" w:rsidRDefault="000A6E3C" w:rsidP="004E5F96">
            <w:pPr>
              <w:jc w:val="both"/>
              <w:rPr>
                <w:rFonts w:eastAsia="Calibri"/>
              </w:rPr>
            </w:pPr>
          </w:p>
        </w:tc>
        <w:tc>
          <w:tcPr>
            <w:tcW w:w="847" w:type="dxa"/>
          </w:tcPr>
          <w:p w14:paraId="0297A25A" w14:textId="77777777" w:rsidR="000A6E3C" w:rsidRPr="000A6E3C" w:rsidRDefault="000A6E3C" w:rsidP="004E5F96">
            <w:pPr>
              <w:jc w:val="both"/>
              <w:rPr>
                <w:rFonts w:eastAsia="Calibri"/>
              </w:rPr>
            </w:pPr>
          </w:p>
        </w:tc>
        <w:tc>
          <w:tcPr>
            <w:tcW w:w="708" w:type="dxa"/>
          </w:tcPr>
          <w:p w14:paraId="0E3C00A9" w14:textId="77777777" w:rsidR="000A6E3C" w:rsidRPr="000A6E3C" w:rsidRDefault="000A6E3C" w:rsidP="004E5F96">
            <w:pPr>
              <w:jc w:val="both"/>
              <w:rPr>
                <w:rFonts w:eastAsia="Calibri"/>
              </w:rPr>
            </w:pPr>
          </w:p>
        </w:tc>
      </w:tr>
    </w:tbl>
    <w:p w14:paraId="7098DA95" w14:textId="66FB3A59" w:rsidR="00DC0E7D" w:rsidRDefault="00222529" w:rsidP="00222529">
      <w:pPr>
        <w:widowControl w:val="0"/>
        <w:pBdr>
          <w:top w:val="single" w:sz="4" w:space="0" w:color="FFFFFF"/>
          <w:left w:val="single" w:sz="4" w:space="1" w:color="FFFFFF"/>
          <w:bottom w:val="single" w:sz="4" w:space="29" w:color="FFFFFF"/>
          <w:right w:val="single" w:sz="4" w:space="10" w:color="FFFFFF"/>
        </w:pBdr>
        <w:shd w:val="clear" w:color="auto" w:fill="FFFFFF"/>
        <w:tabs>
          <w:tab w:val="left" w:pos="0"/>
        </w:tabs>
        <w:suppressAutoHyphens/>
        <w:jc w:val="both"/>
        <w:rPr>
          <w:rFonts w:eastAsia="Times New Roman"/>
          <w:b/>
          <w:color w:val="0A0A0A"/>
          <w:lang w:eastAsia="ru-RU"/>
        </w:rPr>
      </w:pPr>
      <w:r>
        <w:tab/>
      </w:r>
      <w:r w:rsidR="00DC0E7D">
        <w:rPr>
          <w:rFonts w:eastAsia="Times New Roman"/>
          <w:color w:val="0A0A0A"/>
          <w:lang w:eastAsia="ru-RU"/>
        </w:rPr>
        <w:t xml:space="preserve">На основании изложенного решили </w:t>
      </w:r>
      <w:r w:rsidR="00DC0E7D" w:rsidRPr="0047789C">
        <w:rPr>
          <w:rFonts w:eastAsia="Times New Roman"/>
          <w:b/>
          <w:color w:val="0A0A0A"/>
          <w:lang w:eastAsia="ru-RU"/>
        </w:rPr>
        <w:t>рекомендовать:</w:t>
      </w:r>
    </w:p>
    <w:p w14:paraId="670CB175" w14:textId="3A0923F6" w:rsidR="00D168D5" w:rsidRDefault="00DC0E7D" w:rsidP="00B878D4">
      <w:pPr>
        <w:widowControl w:val="0"/>
        <w:pBdr>
          <w:top w:val="single" w:sz="4" w:space="0" w:color="FFFFFF"/>
          <w:left w:val="single" w:sz="4" w:space="1" w:color="FFFFFF"/>
          <w:bottom w:val="single" w:sz="4" w:space="29" w:color="FFFFFF"/>
          <w:right w:val="single" w:sz="4" w:space="10" w:color="FFFFFF"/>
        </w:pBdr>
        <w:shd w:val="clear" w:color="auto" w:fill="FFFFFF"/>
        <w:tabs>
          <w:tab w:val="left" w:pos="0"/>
        </w:tabs>
        <w:suppressAutoHyphens/>
        <w:jc w:val="both"/>
      </w:pPr>
      <w:r>
        <w:rPr>
          <w:rFonts w:eastAsia="Times New Roman"/>
          <w:b/>
          <w:color w:val="0A0A0A"/>
          <w:lang w:eastAsia="ru-RU"/>
        </w:rPr>
        <w:tab/>
      </w:r>
      <w:r w:rsidRPr="00DC0E7D">
        <w:rPr>
          <w:rFonts w:eastAsia="Times New Roman"/>
          <w:color w:val="0A0A0A"/>
          <w:lang w:eastAsia="ru-RU"/>
        </w:rPr>
        <w:t>1</w:t>
      </w:r>
      <w:r w:rsidR="00B878D4">
        <w:rPr>
          <w:rFonts w:eastAsia="Times New Roman"/>
          <w:color w:val="0A0A0A"/>
          <w:lang w:eastAsia="ru-RU"/>
        </w:rPr>
        <w:t>.</w:t>
      </w:r>
      <w:r w:rsidR="00B878D4">
        <w:t xml:space="preserve">1. </w:t>
      </w:r>
      <w:r w:rsidR="00D168D5" w:rsidRPr="00621451">
        <w:rPr>
          <w:b/>
          <w:bCs/>
        </w:rPr>
        <w:t>Районной комиссии по профилактике правонарушений (Батуев Л.Ч.)</w:t>
      </w:r>
      <w:r w:rsidR="00D168D5">
        <w:t xml:space="preserve">  предусмотреть выделение денежных средств на приобретение квадрокоптера для проведения поисковых работ и выявления преступлений, связанных с незаконной </w:t>
      </w:r>
      <w:r w:rsidR="00D168D5">
        <w:lastRenderedPageBreak/>
        <w:t>рубкой лесных насаждений</w:t>
      </w:r>
      <w:r w:rsidR="00E94702">
        <w:t>, приобретение монитора для программы «Безопасный город».</w:t>
      </w:r>
    </w:p>
    <w:p w14:paraId="171398F9" w14:textId="7F8864B4" w:rsidR="00B878D4" w:rsidRDefault="00D168D5" w:rsidP="00B878D4">
      <w:pPr>
        <w:widowControl w:val="0"/>
        <w:pBdr>
          <w:top w:val="single" w:sz="4" w:space="0" w:color="FFFFFF"/>
          <w:left w:val="single" w:sz="4" w:space="1" w:color="FFFFFF"/>
          <w:bottom w:val="single" w:sz="4" w:space="29" w:color="FFFFFF"/>
          <w:right w:val="single" w:sz="4" w:space="10" w:color="FFFFFF"/>
        </w:pBdr>
        <w:shd w:val="clear" w:color="auto" w:fill="FFFFFF"/>
        <w:tabs>
          <w:tab w:val="left" w:pos="0"/>
        </w:tabs>
        <w:suppressAutoHyphens/>
        <w:jc w:val="both"/>
      </w:pPr>
      <w:r>
        <w:tab/>
        <w:t xml:space="preserve">1.2. </w:t>
      </w:r>
      <w:r w:rsidR="00B878D4" w:rsidRPr="006B0B81">
        <w:rPr>
          <w:b/>
          <w:bCs/>
        </w:rPr>
        <w:t>Членам комиссии</w:t>
      </w:r>
      <w:r w:rsidR="00B878D4">
        <w:t xml:space="preserve"> принять активное участие в деятельности комиссии по профилактике правонарушений, формировании и реализации программы профилактики правонарушений.</w:t>
      </w:r>
    </w:p>
    <w:p w14:paraId="3306673D" w14:textId="64647563" w:rsidR="00DC0E7D" w:rsidRDefault="00B878D4" w:rsidP="00DC0E7D">
      <w:pPr>
        <w:widowControl w:val="0"/>
        <w:pBdr>
          <w:top w:val="single" w:sz="4" w:space="0" w:color="FFFFFF"/>
          <w:left w:val="single" w:sz="4" w:space="1" w:color="FFFFFF"/>
          <w:bottom w:val="single" w:sz="4" w:space="29" w:color="FFFFFF"/>
          <w:right w:val="single" w:sz="4" w:space="10" w:color="FFFFFF"/>
        </w:pBdr>
        <w:shd w:val="clear" w:color="auto" w:fill="FFFFFF"/>
        <w:tabs>
          <w:tab w:val="left" w:pos="0"/>
        </w:tabs>
        <w:suppressAutoHyphens/>
        <w:jc w:val="both"/>
      </w:pPr>
      <w:r>
        <w:rPr>
          <w:rFonts w:eastAsia="Times New Roman"/>
          <w:color w:val="0A0A0A"/>
          <w:lang w:eastAsia="ru-RU"/>
        </w:rPr>
        <w:tab/>
        <w:t>1</w:t>
      </w:r>
      <w:r w:rsidR="00DC0E7D" w:rsidRPr="00DC0E7D">
        <w:rPr>
          <w:rFonts w:eastAsia="Times New Roman"/>
          <w:color w:val="0A0A0A"/>
          <w:lang w:eastAsia="ru-RU"/>
        </w:rPr>
        <w:t>.</w:t>
      </w:r>
      <w:r w:rsidR="00D168D5">
        <w:rPr>
          <w:rFonts w:eastAsia="Times New Roman"/>
          <w:color w:val="0A0A0A"/>
          <w:lang w:eastAsia="ru-RU"/>
        </w:rPr>
        <w:t>3</w:t>
      </w:r>
      <w:r>
        <w:rPr>
          <w:rFonts w:eastAsia="Times New Roman"/>
          <w:color w:val="0A0A0A"/>
          <w:lang w:eastAsia="ru-RU"/>
        </w:rPr>
        <w:t>.</w:t>
      </w:r>
      <w:r w:rsidR="006B0B81">
        <w:rPr>
          <w:rFonts w:eastAsia="Times New Roman"/>
          <w:color w:val="0A0A0A"/>
          <w:lang w:eastAsia="ru-RU"/>
        </w:rPr>
        <w:t xml:space="preserve"> </w:t>
      </w:r>
      <w:r w:rsidR="0049696F" w:rsidRPr="006B0B81">
        <w:rPr>
          <w:b/>
          <w:bCs/>
        </w:rPr>
        <w:t>Главам сельских поселений</w:t>
      </w:r>
      <w:r w:rsidR="0049696F">
        <w:t xml:space="preserve"> </w:t>
      </w:r>
      <w:r w:rsidR="00CE2D66">
        <w:t xml:space="preserve">рекомендовать </w:t>
      </w:r>
      <w:r w:rsidR="0049696F">
        <w:t>у</w:t>
      </w:r>
      <w:r w:rsidR="0049696F" w:rsidRPr="00986309">
        <w:t xml:space="preserve">силить работу по профилактике правонарушений и преступлений на территории </w:t>
      </w:r>
      <w:r w:rsidR="0049696F">
        <w:t>поселений</w:t>
      </w:r>
      <w:r>
        <w:t>.</w:t>
      </w:r>
    </w:p>
    <w:p w14:paraId="5B2F20F2" w14:textId="777FD97B" w:rsidR="00B878D4" w:rsidRDefault="00DC0E7D" w:rsidP="00222529">
      <w:pPr>
        <w:widowControl w:val="0"/>
        <w:pBdr>
          <w:top w:val="single" w:sz="4" w:space="0" w:color="FFFFFF"/>
          <w:left w:val="single" w:sz="4" w:space="1" w:color="FFFFFF"/>
          <w:bottom w:val="single" w:sz="4" w:space="29" w:color="FFFFFF"/>
          <w:right w:val="single" w:sz="4" w:space="10" w:color="FFFFFF"/>
        </w:pBdr>
        <w:shd w:val="clear" w:color="auto" w:fill="FFFFFF"/>
        <w:tabs>
          <w:tab w:val="left" w:pos="0"/>
        </w:tabs>
        <w:suppressAutoHyphens/>
        <w:jc w:val="both"/>
      </w:pPr>
      <w:r>
        <w:tab/>
      </w:r>
      <w:r w:rsidR="00B878D4">
        <w:t>1.</w:t>
      </w:r>
      <w:r w:rsidR="00D168D5">
        <w:t>3</w:t>
      </w:r>
      <w:r w:rsidR="00B878D4">
        <w:t>.1.</w:t>
      </w:r>
      <w:r w:rsidR="00B878D4" w:rsidRPr="00222529">
        <w:t xml:space="preserve"> </w:t>
      </w:r>
      <w:r w:rsidR="00B878D4" w:rsidRPr="00C56ECB">
        <w:t xml:space="preserve">При проведении сельских сходов, </w:t>
      </w:r>
      <w:r w:rsidR="00B878D4">
        <w:t>приглашать семейных дебоширов, лиц злоупотребляющих спиртные напитки для проведения профилактической беседы, инициировать</w:t>
      </w:r>
      <w:r w:rsidR="00B878D4" w:rsidRPr="00C56ECB">
        <w:t xml:space="preserve"> рассмотрение вопроса о внедрении антиалкогольной программы «Трезвое село».</w:t>
      </w:r>
    </w:p>
    <w:p w14:paraId="7EC744C8" w14:textId="0BB56AEA" w:rsidR="00617849" w:rsidRDefault="00617849" w:rsidP="00222529">
      <w:pPr>
        <w:widowControl w:val="0"/>
        <w:pBdr>
          <w:top w:val="single" w:sz="4" w:space="0" w:color="FFFFFF"/>
          <w:left w:val="single" w:sz="4" w:space="1" w:color="FFFFFF"/>
          <w:bottom w:val="single" w:sz="4" w:space="29" w:color="FFFFFF"/>
          <w:right w:val="single" w:sz="4" w:space="10" w:color="FFFFFF"/>
        </w:pBdr>
        <w:shd w:val="clear" w:color="auto" w:fill="FFFFFF"/>
        <w:tabs>
          <w:tab w:val="left" w:pos="0"/>
        </w:tabs>
        <w:suppressAutoHyphens/>
        <w:jc w:val="both"/>
      </w:pPr>
      <w:r>
        <w:tab/>
        <w:t xml:space="preserve">1.3.2. </w:t>
      </w:r>
      <w:r w:rsidR="00CE2D66">
        <w:t>Организовать учет</w:t>
      </w:r>
      <w:r>
        <w:t xml:space="preserve"> лиц, вернувшихся с СВО </w:t>
      </w:r>
      <w:r w:rsidR="00CE2D66">
        <w:t>для оказания помощи в реабилитации.</w:t>
      </w:r>
    </w:p>
    <w:p w14:paraId="49D33E9E" w14:textId="2903A765" w:rsidR="00E94702" w:rsidRPr="009B3E87" w:rsidRDefault="00E94702" w:rsidP="00222529">
      <w:pPr>
        <w:widowControl w:val="0"/>
        <w:pBdr>
          <w:top w:val="single" w:sz="4" w:space="0" w:color="FFFFFF"/>
          <w:left w:val="single" w:sz="4" w:space="1" w:color="FFFFFF"/>
          <w:bottom w:val="single" w:sz="4" w:space="29" w:color="FFFFFF"/>
          <w:right w:val="single" w:sz="4" w:space="10" w:color="FFFFFF"/>
        </w:pBdr>
        <w:shd w:val="clear" w:color="auto" w:fill="FFFFFF"/>
        <w:tabs>
          <w:tab w:val="left" w:pos="0"/>
        </w:tabs>
        <w:suppressAutoHyphens/>
        <w:jc w:val="both"/>
        <w:rPr>
          <w:b/>
          <w:bCs/>
        </w:rPr>
      </w:pPr>
      <w:r>
        <w:tab/>
        <w:t xml:space="preserve">1.4. </w:t>
      </w:r>
      <w:r w:rsidRPr="009B3E87">
        <w:rPr>
          <w:b/>
          <w:bCs/>
        </w:rPr>
        <w:t>Отделению полиции по Кижингинскому району МО МВД России «Хоринский (Жалсанов М.Ж.)</w:t>
      </w:r>
    </w:p>
    <w:p w14:paraId="0C398451" w14:textId="17F0426B" w:rsidR="00E94702" w:rsidRDefault="00E94702" w:rsidP="00222529">
      <w:pPr>
        <w:widowControl w:val="0"/>
        <w:pBdr>
          <w:top w:val="single" w:sz="4" w:space="0" w:color="FFFFFF"/>
          <w:left w:val="single" w:sz="4" w:space="1" w:color="FFFFFF"/>
          <w:bottom w:val="single" w:sz="4" w:space="29" w:color="FFFFFF"/>
          <w:right w:val="single" w:sz="4" w:space="10" w:color="FFFFFF"/>
        </w:pBdr>
        <w:shd w:val="clear" w:color="auto" w:fill="FFFFFF"/>
        <w:tabs>
          <w:tab w:val="left" w:pos="0"/>
        </w:tabs>
        <w:suppressAutoHyphens/>
        <w:jc w:val="both"/>
      </w:pPr>
      <w:r>
        <w:tab/>
        <w:t>1.4.1. провести анализ для выявления причины снижения раскрываемости преступлений;</w:t>
      </w:r>
    </w:p>
    <w:p w14:paraId="7730CC00" w14:textId="21759D63" w:rsidR="00E94702" w:rsidRDefault="00E94702" w:rsidP="00222529">
      <w:pPr>
        <w:widowControl w:val="0"/>
        <w:pBdr>
          <w:top w:val="single" w:sz="4" w:space="0" w:color="FFFFFF"/>
          <w:left w:val="single" w:sz="4" w:space="1" w:color="FFFFFF"/>
          <w:bottom w:val="single" w:sz="4" w:space="29" w:color="FFFFFF"/>
          <w:right w:val="single" w:sz="4" w:space="10" w:color="FFFFFF"/>
        </w:pBdr>
        <w:shd w:val="clear" w:color="auto" w:fill="FFFFFF"/>
        <w:tabs>
          <w:tab w:val="left" w:pos="0"/>
        </w:tabs>
        <w:suppressAutoHyphens/>
        <w:jc w:val="both"/>
      </w:pPr>
      <w:r>
        <w:tab/>
        <w:t>1.4.2. принять активное участие сотрудников полиции в рейдовых мероприятиях в лесным массивах в рамках вв</w:t>
      </w:r>
      <w:r w:rsidR="009B3E87">
        <w:t>е</w:t>
      </w:r>
      <w:r>
        <w:t>дения с 01 апр</w:t>
      </w:r>
      <w:r w:rsidR="009B3E87">
        <w:t>еля 2025 года на территории района особого противопожарного периода.</w:t>
      </w:r>
    </w:p>
    <w:p w14:paraId="45BF338A" w14:textId="77777777" w:rsidR="009B3E87" w:rsidRDefault="009B3E87" w:rsidP="00222529">
      <w:pPr>
        <w:widowControl w:val="0"/>
        <w:pBdr>
          <w:top w:val="single" w:sz="4" w:space="0" w:color="FFFFFF"/>
          <w:left w:val="single" w:sz="4" w:space="1" w:color="FFFFFF"/>
          <w:bottom w:val="single" w:sz="4" w:space="29" w:color="FFFFFF"/>
          <w:right w:val="single" w:sz="4" w:space="10" w:color="FFFFFF"/>
        </w:pBdr>
        <w:shd w:val="clear" w:color="auto" w:fill="FFFFFF"/>
        <w:tabs>
          <w:tab w:val="left" w:pos="0"/>
        </w:tabs>
        <w:suppressAutoHyphens/>
        <w:jc w:val="both"/>
      </w:pPr>
      <w:r>
        <w:tab/>
        <w:t xml:space="preserve">1.4.3. изучить опыт отдела полиции по Тарбагатайскому району, по Еравнинскому району по внедрению </w:t>
      </w:r>
      <w:r>
        <w:t>для проведения поисковых работ и выявления преступлений, связанных с незаконной рубкой лесных насаждений</w:t>
      </w:r>
      <w:r>
        <w:t xml:space="preserve"> квадрокоптеров.</w:t>
      </w:r>
    </w:p>
    <w:p w14:paraId="38239BCF" w14:textId="01E57C30" w:rsidR="009B3E87" w:rsidRDefault="009B3E87" w:rsidP="00222529">
      <w:pPr>
        <w:widowControl w:val="0"/>
        <w:pBdr>
          <w:top w:val="single" w:sz="4" w:space="0" w:color="FFFFFF"/>
          <w:left w:val="single" w:sz="4" w:space="1" w:color="FFFFFF"/>
          <w:bottom w:val="single" w:sz="4" w:space="29" w:color="FFFFFF"/>
          <w:right w:val="single" w:sz="4" w:space="10" w:color="FFFFFF"/>
        </w:pBdr>
        <w:shd w:val="clear" w:color="auto" w:fill="FFFFFF"/>
        <w:tabs>
          <w:tab w:val="left" w:pos="0"/>
        </w:tabs>
        <w:suppressAutoHyphens/>
        <w:jc w:val="both"/>
      </w:pPr>
      <w:r>
        <w:tab/>
        <w:t>1.4.4.  Запустить чат-бот в мессенджерах по пьяным водителям.</w:t>
      </w:r>
    </w:p>
    <w:p w14:paraId="067171DC" w14:textId="53D968B9" w:rsidR="00934FC0" w:rsidRDefault="00222529" w:rsidP="00DC0E7D">
      <w:pPr>
        <w:widowControl w:val="0"/>
        <w:pBdr>
          <w:top w:val="single" w:sz="4" w:space="0" w:color="FFFFFF"/>
          <w:left w:val="single" w:sz="4" w:space="1" w:color="FFFFFF"/>
          <w:bottom w:val="single" w:sz="4" w:space="29" w:color="FFFFFF"/>
          <w:right w:val="single" w:sz="4" w:space="10" w:color="FFFFFF"/>
        </w:pBdr>
        <w:shd w:val="clear" w:color="auto" w:fill="FFFFFF"/>
        <w:tabs>
          <w:tab w:val="left" w:pos="0"/>
        </w:tabs>
        <w:suppressAutoHyphens/>
        <w:jc w:val="both"/>
      </w:pPr>
      <w:r>
        <w:tab/>
      </w:r>
      <w:r w:rsidR="00D168D5">
        <w:t>1.</w:t>
      </w:r>
      <w:r w:rsidR="009B3E87">
        <w:t>5</w:t>
      </w:r>
      <w:r>
        <w:t xml:space="preserve">. </w:t>
      </w:r>
      <w:r w:rsidR="0049696F" w:rsidRPr="00986309">
        <w:t xml:space="preserve">О результатах проведенных мероприятий проинформировать секретаря комиссии </w:t>
      </w:r>
      <w:r w:rsidR="00F61E14">
        <w:rPr>
          <w:b/>
        </w:rPr>
        <w:t>в срок до 30.06</w:t>
      </w:r>
      <w:r w:rsidR="00194CF9">
        <w:rPr>
          <w:b/>
        </w:rPr>
        <w:t>.202</w:t>
      </w:r>
      <w:r w:rsidR="000A6E3C">
        <w:rPr>
          <w:b/>
        </w:rPr>
        <w:t>5</w:t>
      </w:r>
      <w:r w:rsidR="0049696F" w:rsidRPr="007A23CE">
        <w:rPr>
          <w:b/>
        </w:rPr>
        <w:t xml:space="preserve"> г.</w:t>
      </w:r>
    </w:p>
    <w:p w14:paraId="66BF6B54" w14:textId="506A970C" w:rsidR="00E53A31" w:rsidRPr="006B0B81" w:rsidRDefault="0071192A" w:rsidP="00E53A31">
      <w:pPr>
        <w:widowControl w:val="0"/>
        <w:tabs>
          <w:tab w:val="left" w:pos="0"/>
        </w:tabs>
        <w:contextualSpacing/>
        <w:jc w:val="center"/>
        <w:rPr>
          <w:b/>
        </w:rPr>
      </w:pPr>
      <w:r w:rsidRPr="006B0B81">
        <w:rPr>
          <w:b/>
        </w:rPr>
        <w:t>2.</w:t>
      </w:r>
      <w:r w:rsidR="00E53A31" w:rsidRPr="006B0B81">
        <w:rPr>
          <w:b/>
        </w:rPr>
        <w:t xml:space="preserve"> О состоянии преступлений, совершенных с использованием информационно-телекоммуникационных технологий за 202</w:t>
      </w:r>
      <w:r w:rsidR="000A6E3C" w:rsidRPr="006B0B81">
        <w:rPr>
          <w:b/>
        </w:rPr>
        <w:t>4</w:t>
      </w:r>
      <w:r w:rsidR="00E53A31" w:rsidRPr="006B0B81">
        <w:rPr>
          <w:b/>
        </w:rPr>
        <w:t xml:space="preserve"> года и 2 месяца 202</w:t>
      </w:r>
      <w:r w:rsidR="000A6E3C" w:rsidRPr="006B0B81">
        <w:rPr>
          <w:b/>
        </w:rPr>
        <w:t>5</w:t>
      </w:r>
      <w:r w:rsidR="00E53A31" w:rsidRPr="006B0B81">
        <w:rPr>
          <w:b/>
        </w:rPr>
        <w:t xml:space="preserve"> года на территории Кижингинского района»</w:t>
      </w:r>
    </w:p>
    <w:p w14:paraId="4929CAC1" w14:textId="58856F59" w:rsidR="0071192A" w:rsidRPr="000A6E3C" w:rsidRDefault="0071192A" w:rsidP="00A330A5">
      <w:pPr>
        <w:contextualSpacing/>
        <w:jc w:val="center"/>
        <w:rPr>
          <w:b/>
          <w:sz w:val="2"/>
          <w:szCs w:val="2"/>
        </w:rPr>
      </w:pPr>
    </w:p>
    <w:p w14:paraId="6354330A" w14:textId="26267953" w:rsidR="0071192A" w:rsidRPr="00DC0E7D" w:rsidRDefault="0071192A" w:rsidP="00DC0E7D">
      <w:pPr>
        <w:pBdr>
          <w:top w:val="double" w:sz="4" w:space="1" w:color="auto"/>
        </w:pBdr>
        <w:contextualSpacing/>
        <w:jc w:val="center"/>
        <w:rPr>
          <w:b/>
        </w:rPr>
      </w:pPr>
      <w:r w:rsidRPr="00DC0E7D">
        <w:rPr>
          <w:b/>
        </w:rPr>
        <w:t>(</w:t>
      </w:r>
      <w:r w:rsidR="00E53A31">
        <w:rPr>
          <w:b/>
        </w:rPr>
        <w:t>Жалсанов М.Ж</w:t>
      </w:r>
      <w:r w:rsidRPr="00DC0E7D">
        <w:rPr>
          <w:b/>
        </w:rPr>
        <w:t>.)</w:t>
      </w:r>
    </w:p>
    <w:p w14:paraId="0D144F83" w14:textId="77777777" w:rsidR="00AD3C78" w:rsidRDefault="00AD3C78" w:rsidP="00AD3C78">
      <w:pPr>
        <w:tabs>
          <w:tab w:val="left" w:pos="-142"/>
          <w:tab w:val="left" w:pos="567"/>
        </w:tabs>
        <w:ind w:firstLine="770"/>
        <w:jc w:val="both"/>
      </w:pPr>
      <w:r>
        <w:t>В целях профилактики и раскрытия преступлений в сфере ИТТ на территории Кижингинского района проведены следующие мероприятия:</w:t>
      </w:r>
    </w:p>
    <w:p w14:paraId="2492944C" w14:textId="77777777" w:rsidR="000A6E3C" w:rsidRDefault="000A6E3C" w:rsidP="000A6E3C">
      <w:pPr>
        <w:ind w:firstLine="708"/>
        <w:jc w:val="both"/>
        <w:rPr>
          <w:rFonts w:eastAsia="Calibri"/>
        </w:rPr>
      </w:pPr>
      <w:r>
        <w:rPr>
          <w:rFonts w:eastAsia="Calibri"/>
        </w:rPr>
        <w:t xml:space="preserve">Ущерб от мошеннических действий на территории Кижингинского района РБ, составил 4 459 200 рублей. Для предотвращения и профилактики преступлений связанного с ИТТ преступлением на территории Кижингинского района совместно с МО «Кижингинский район», сельскими администрациями проведены 458 встреч, с охватом населения 5 612 участников. Роздано по профилактике ИТТ мошенничеств 13 608   памяток и буклетов. </w:t>
      </w:r>
    </w:p>
    <w:p w14:paraId="264FEA73" w14:textId="77777777" w:rsidR="000A6E3C" w:rsidRDefault="000A6E3C" w:rsidP="000A6E3C">
      <w:pPr>
        <w:ind w:firstLine="708"/>
        <w:jc w:val="both"/>
        <w:rPr>
          <w:rFonts w:eastAsia="Calibri"/>
        </w:rPr>
      </w:pPr>
      <w:r>
        <w:rPr>
          <w:rFonts w:eastAsia="Calibri"/>
        </w:rPr>
        <w:t xml:space="preserve">За 2 месяца 2025 года в ОП по Кижингинскому району МО МВД России «Хоринский» зарегистрировано 7 (АППГ- 5), из которых по ст. 158 ч. 3 п. «г» УК РФ -2, ст. 159 УК РФ – 5; раскрыто 3 (АППГ-3), Рост раскрываемости 13,3 % (20,0%по 33,3%). </w:t>
      </w:r>
    </w:p>
    <w:p w14:paraId="62E1F227" w14:textId="6040D088" w:rsidR="000A6E3C" w:rsidRDefault="000A6E3C" w:rsidP="000A6E3C">
      <w:pPr>
        <w:ind w:firstLine="708"/>
        <w:jc w:val="both"/>
        <w:rPr>
          <w:rFonts w:eastAsia="Calibri"/>
        </w:rPr>
      </w:pPr>
      <w:r>
        <w:rPr>
          <w:rFonts w:eastAsia="Calibri"/>
        </w:rPr>
        <w:lastRenderedPageBreak/>
        <w:t>Проведено профилактических мероприятий 23 (АППГ-28), общий охват населения 256 (311). Ущерб</w:t>
      </w:r>
      <w:r w:rsidR="007C3730">
        <w:rPr>
          <w:rFonts w:eastAsia="Calibri"/>
        </w:rPr>
        <w:t>,</w:t>
      </w:r>
      <w:r>
        <w:rPr>
          <w:rFonts w:eastAsia="Calibri"/>
        </w:rPr>
        <w:t xml:space="preserve"> причинённый мошенническими действиями составляет 1 803, 0 рублей (1672,0), из которых в СО- 1780,3 (1 672,0), в дознании -23,3 (0).</w:t>
      </w:r>
    </w:p>
    <w:p w14:paraId="11139ABD" w14:textId="77777777" w:rsidR="000A6E3C" w:rsidRPr="003E6EBC" w:rsidRDefault="000A6E3C" w:rsidP="000A6E3C">
      <w:pPr>
        <w:ind w:firstLine="708"/>
        <w:jc w:val="both"/>
        <w:rPr>
          <w:rFonts w:eastAsia="Calibri"/>
        </w:rPr>
      </w:pPr>
      <w:r>
        <w:rPr>
          <w:rFonts w:eastAsia="Calibri"/>
        </w:rPr>
        <w:t xml:space="preserve">По возрастной категории из них: женщин (от 18-45) -2, мужчин 1 (55-60). Из числа потерпевших, подвергнуты мошенничеству по вложению инвестиции работники образования -1, специалист энергосбыта-1, оформлены кредиты -4. Данные граждане неоднократно были подвергнуты к профилактическим мероприятиям руководством ОП, МО, а также руководством МВД по РБ.           </w:t>
      </w:r>
    </w:p>
    <w:p w14:paraId="3823EC99" w14:textId="0A465F84" w:rsidR="000A6E3C" w:rsidRPr="00536676" w:rsidRDefault="000A6E3C" w:rsidP="000A6E3C">
      <w:pPr>
        <w:ind w:firstLine="708"/>
        <w:jc w:val="both"/>
        <w:rPr>
          <w:rFonts w:eastAsia="Calibri"/>
        </w:rPr>
      </w:pPr>
      <w:r>
        <w:rPr>
          <w:rFonts w:eastAsia="Calibri"/>
        </w:rPr>
        <w:t>В настоящее время для предотвращения мошеннических действий сотрудниками ОП, на постоянной основе проводятся профилактические мероприятия с лицами</w:t>
      </w:r>
      <w:r w:rsidR="0015610D">
        <w:rPr>
          <w:rFonts w:eastAsia="Calibri"/>
        </w:rPr>
        <w:t>,</w:t>
      </w:r>
      <w:r w:rsidR="00D168D5">
        <w:rPr>
          <w:rFonts w:eastAsia="Calibri"/>
        </w:rPr>
        <w:t xml:space="preserve"> </w:t>
      </w:r>
      <w:r>
        <w:rPr>
          <w:rFonts w:eastAsia="Calibri"/>
        </w:rPr>
        <w:t xml:space="preserve">подвергнутыми ранее мошенническим действиям в сфере вложения денежных средств в «Инвестиции», с гражданами пожилого возраста, а также в образовательных учреждениях, индивидуальными предпринимателями, животноводческих стоянках.  </w:t>
      </w:r>
    </w:p>
    <w:p w14:paraId="675111DA" w14:textId="77777777" w:rsidR="00AD3C78" w:rsidRDefault="00AD3C78" w:rsidP="00AD3C78">
      <w:pPr>
        <w:pStyle w:val="ac"/>
        <w:ind w:firstLine="708"/>
        <w:jc w:val="both"/>
        <w:rPr>
          <w:rFonts w:ascii="Times New Roman" w:hAnsi="Times New Roman"/>
          <w:sz w:val="28"/>
          <w:szCs w:val="28"/>
        </w:rPr>
      </w:pPr>
      <w:r>
        <w:rPr>
          <w:rFonts w:ascii="Times New Roman" w:hAnsi="Times New Roman"/>
          <w:sz w:val="28"/>
          <w:szCs w:val="28"/>
        </w:rPr>
        <w:t>В целях дальнейшей профилактики преступлений в сфере ИТТ предлагаю:</w:t>
      </w:r>
    </w:p>
    <w:p w14:paraId="551400AE" w14:textId="77777777" w:rsidR="009B3E87" w:rsidRDefault="000A6E3C" w:rsidP="00AD3C78">
      <w:pPr>
        <w:pStyle w:val="ac"/>
        <w:ind w:firstLine="708"/>
        <w:jc w:val="both"/>
        <w:rPr>
          <w:rFonts w:ascii="Times New Roman" w:hAnsi="Times New Roman"/>
          <w:b/>
          <w:bCs/>
          <w:sz w:val="28"/>
          <w:szCs w:val="28"/>
        </w:rPr>
      </w:pPr>
      <w:r>
        <w:rPr>
          <w:rFonts w:ascii="Times New Roman" w:hAnsi="Times New Roman"/>
          <w:sz w:val="28"/>
          <w:szCs w:val="28"/>
        </w:rPr>
        <w:t xml:space="preserve">2.1. </w:t>
      </w:r>
      <w:r w:rsidRPr="00621451">
        <w:rPr>
          <w:rFonts w:ascii="Times New Roman" w:hAnsi="Times New Roman"/>
          <w:b/>
          <w:bCs/>
          <w:sz w:val="28"/>
          <w:szCs w:val="28"/>
        </w:rPr>
        <w:t>Районной комиссии</w:t>
      </w:r>
      <w:r w:rsidR="00621451" w:rsidRPr="00621451">
        <w:rPr>
          <w:rFonts w:ascii="Times New Roman" w:hAnsi="Times New Roman"/>
          <w:b/>
          <w:bCs/>
          <w:sz w:val="28"/>
          <w:szCs w:val="28"/>
        </w:rPr>
        <w:t xml:space="preserve"> по профилактике правонарушений (Батуев Л.Ч.)</w:t>
      </w:r>
    </w:p>
    <w:p w14:paraId="2C26CF55" w14:textId="5D098FDA" w:rsidR="00AD3C78" w:rsidRDefault="009B3E87" w:rsidP="00AD3C78">
      <w:pPr>
        <w:pStyle w:val="ac"/>
        <w:ind w:firstLine="708"/>
        <w:jc w:val="both"/>
        <w:rPr>
          <w:rFonts w:ascii="Times New Roman" w:hAnsi="Times New Roman"/>
          <w:sz w:val="28"/>
          <w:szCs w:val="28"/>
        </w:rPr>
      </w:pPr>
      <w:r w:rsidRPr="009B3E87">
        <w:rPr>
          <w:rFonts w:ascii="Times New Roman" w:hAnsi="Times New Roman"/>
          <w:sz w:val="28"/>
          <w:szCs w:val="28"/>
        </w:rPr>
        <w:t>2.1.1.</w:t>
      </w:r>
      <w:r w:rsidR="00621451">
        <w:rPr>
          <w:rFonts w:ascii="Times New Roman" w:hAnsi="Times New Roman"/>
          <w:sz w:val="28"/>
          <w:szCs w:val="28"/>
        </w:rPr>
        <w:t xml:space="preserve"> </w:t>
      </w:r>
      <w:r w:rsidR="000A6E3C">
        <w:rPr>
          <w:rFonts w:ascii="Times New Roman" w:hAnsi="Times New Roman"/>
          <w:sz w:val="28"/>
          <w:szCs w:val="28"/>
        </w:rPr>
        <w:t xml:space="preserve"> </w:t>
      </w:r>
      <w:r w:rsidR="00621451">
        <w:rPr>
          <w:rFonts w:ascii="Times New Roman" w:hAnsi="Times New Roman"/>
          <w:sz w:val="28"/>
          <w:szCs w:val="28"/>
        </w:rPr>
        <w:t>п</w:t>
      </w:r>
      <w:r w:rsidR="00AD3C78">
        <w:rPr>
          <w:rFonts w:ascii="Times New Roman" w:hAnsi="Times New Roman"/>
          <w:sz w:val="28"/>
          <w:szCs w:val="28"/>
        </w:rPr>
        <w:t>редусмотреть выделение денежных средств на приобретение и установку в местах расположения банкоматов макетов ростовых фигур с изображением сотрудника полиции с памяткой «Антимошенник», кроме</w:t>
      </w:r>
      <w:r w:rsidR="00D168D5">
        <w:rPr>
          <w:rFonts w:ascii="Times New Roman" w:hAnsi="Times New Roman"/>
          <w:sz w:val="28"/>
          <w:szCs w:val="28"/>
        </w:rPr>
        <w:t xml:space="preserve"> </w:t>
      </w:r>
      <w:r w:rsidR="00AD3C78">
        <w:rPr>
          <w:rFonts w:ascii="Times New Roman" w:hAnsi="Times New Roman"/>
          <w:sz w:val="28"/>
          <w:szCs w:val="28"/>
        </w:rPr>
        <w:t>того</w:t>
      </w:r>
      <w:r w:rsidR="00617849">
        <w:rPr>
          <w:rFonts w:ascii="Times New Roman" w:hAnsi="Times New Roman"/>
          <w:sz w:val="28"/>
          <w:szCs w:val="28"/>
        </w:rPr>
        <w:t>,</w:t>
      </w:r>
      <w:r w:rsidR="00AD3C78">
        <w:rPr>
          <w:rFonts w:ascii="Times New Roman" w:hAnsi="Times New Roman"/>
          <w:sz w:val="28"/>
          <w:szCs w:val="28"/>
        </w:rPr>
        <w:t xml:space="preserve"> приобрести баннеры профилактического характера и установить в местах массового пребывания граждан.</w:t>
      </w:r>
    </w:p>
    <w:p w14:paraId="52E07722" w14:textId="68B7DA35" w:rsidR="009B3E87" w:rsidRDefault="009B3E87" w:rsidP="00AD3C78">
      <w:pPr>
        <w:pStyle w:val="ac"/>
        <w:ind w:firstLine="708"/>
        <w:jc w:val="both"/>
        <w:rPr>
          <w:rFonts w:ascii="Times New Roman" w:hAnsi="Times New Roman"/>
          <w:sz w:val="28"/>
          <w:szCs w:val="28"/>
        </w:rPr>
      </w:pPr>
      <w:r>
        <w:rPr>
          <w:rFonts w:ascii="Times New Roman" w:hAnsi="Times New Roman"/>
          <w:sz w:val="28"/>
          <w:szCs w:val="28"/>
        </w:rPr>
        <w:t>2.1.2. организовать совещание с председателями Тосов</w:t>
      </w:r>
      <w:r w:rsidRPr="009B3E87">
        <w:rPr>
          <w:rFonts w:ascii="Times New Roman" w:hAnsi="Times New Roman"/>
          <w:sz w:val="28"/>
          <w:szCs w:val="28"/>
        </w:rPr>
        <w:t xml:space="preserve"> </w:t>
      </w:r>
      <w:r>
        <w:rPr>
          <w:rFonts w:ascii="Times New Roman" w:hAnsi="Times New Roman"/>
          <w:sz w:val="28"/>
          <w:szCs w:val="28"/>
        </w:rPr>
        <w:t>по информированию населения о способах мошенничеств с раздачей соответствующих памяток</w:t>
      </w:r>
      <w:r>
        <w:rPr>
          <w:rFonts w:ascii="Times New Roman" w:hAnsi="Times New Roman"/>
          <w:sz w:val="28"/>
          <w:szCs w:val="28"/>
        </w:rPr>
        <w:t xml:space="preserve"> </w:t>
      </w:r>
    </w:p>
    <w:p w14:paraId="30994E38" w14:textId="68F51AF3" w:rsidR="006B0B81" w:rsidRDefault="000A6E3C" w:rsidP="00AD3C78">
      <w:pPr>
        <w:pStyle w:val="ac"/>
        <w:ind w:firstLine="708"/>
        <w:jc w:val="both"/>
        <w:rPr>
          <w:rFonts w:ascii="Times New Roman" w:hAnsi="Times New Roman"/>
          <w:sz w:val="28"/>
          <w:szCs w:val="28"/>
        </w:rPr>
      </w:pPr>
      <w:r>
        <w:rPr>
          <w:rFonts w:ascii="Times New Roman" w:hAnsi="Times New Roman"/>
          <w:sz w:val="28"/>
          <w:szCs w:val="28"/>
        </w:rPr>
        <w:t xml:space="preserve">2.2. </w:t>
      </w:r>
      <w:r w:rsidRPr="00621451">
        <w:rPr>
          <w:rFonts w:ascii="Times New Roman" w:hAnsi="Times New Roman"/>
          <w:b/>
          <w:bCs/>
          <w:sz w:val="28"/>
          <w:szCs w:val="28"/>
        </w:rPr>
        <w:t xml:space="preserve">Отделу </w:t>
      </w:r>
      <w:r w:rsidR="00AD3C78" w:rsidRPr="00621451">
        <w:rPr>
          <w:rFonts w:ascii="Times New Roman" w:hAnsi="Times New Roman"/>
          <w:b/>
          <w:bCs/>
          <w:sz w:val="28"/>
          <w:szCs w:val="28"/>
        </w:rPr>
        <w:t>образования</w:t>
      </w:r>
      <w:r w:rsidR="00AD3C78">
        <w:rPr>
          <w:rFonts w:ascii="Times New Roman" w:hAnsi="Times New Roman"/>
          <w:sz w:val="28"/>
          <w:szCs w:val="28"/>
        </w:rPr>
        <w:t xml:space="preserve"> проработать</w:t>
      </w:r>
      <w:r w:rsidR="006B0B81">
        <w:rPr>
          <w:rFonts w:ascii="Times New Roman" w:hAnsi="Times New Roman"/>
          <w:sz w:val="28"/>
          <w:szCs w:val="28"/>
        </w:rPr>
        <w:t>:</w:t>
      </w:r>
    </w:p>
    <w:p w14:paraId="6CC7AA90" w14:textId="77777777" w:rsidR="006B0B81" w:rsidRDefault="006B0B81" w:rsidP="00AD3C78">
      <w:pPr>
        <w:pStyle w:val="ac"/>
        <w:ind w:firstLine="708"/>
        <w:jc w:val="both"/>
        <w:rPr>
          <w:rFonts w:ascii="Times New Roman" w:hAnsi="Times New Roman"/>
          <w:sz w:val="28"/>
          <w:szCs w:val="28"/>
        </w:rPr>
      </w:pPr>
      <w:r>
        <w:rPr>
          <w:rFonts w:ascii="Times New Roman" w:hAnsi="Times New Roman"/>
          <w:sz w:val="28"/>
          <w:szCs w:val="28"/>
        </w:rPr>
        <w:t>2.2.1.</w:t>
      </w:r>
      <w:r w:rsidR="00AD3C78">
        <w:rPr>
          <w:rFonts w:ascii="Times New Roman" w:hAnsi="Times New Roman"/>
          <w:sz w:val="28"/>
          <w:szCs w:val="28"/>
        </w:rPr>
        <w:t xml:space="preserve"> вопрос о проведении старшими классами СОШ, студентами Бурятского аграрного колледжа флэш-мобов, иных мероприятий по информированию населения о способах мошенничеств с раздачей соответствующих памяток. </w:t>
      </w:r>
    </w:p>
    <w:p w14:paraId="67ECC25F" w14:textId="105AEA30" w:rsidR="00AD3C78" w:rsidRDefault="006B0B81" w:rsidP="00AD3C78">
      <w:pPr>
        <w:pStyle w:val="ac"/>
        <w:ind w:firstLine="708"/>
        <w:jc w:val="both"/>
        <w:rPr>
          <w:rFonts w:ascii="Times New Roman" w:hAnsi="Times New Roman"/>
          <w:sz w:val="28"/>
          <w:szCs w:val="28"/>
        </w:rPr>
      </w:pPr>
      <w:r>
        <w:rPr>
          <w:rFonts w:ascii="Times New Roman" w:hAnsi="Times New Roman"/>
          <w:sz w:val="28"/>
          <w:szCs w:val="28"/>
        </w:rPr>
        <w:t xml:space="preserve">2.2.2. </w:t>
      </w:r>
      <w:r w:rsidR="00AD3C78">
        <w:rPr>
          <w:rFonts w:ascii="Times New Roman" w:hAnsi="Times New Roman"/>
          <w:sz w:val="28"/>
          <w:szCs w:val="28"/>
        </w:rPr>
        <w:t xml:space="preserve">Инициировать проведение общерайонных родительских собраний с приглашением </w:t>
      </w:r>
      <w:r w:rsidR="009B3E87">
        <w:rPr>
          <w:rFonts w:ascii="Times New Roman" w:hAnsi="Times New Roman"/>
          <w:sz w:val="28"/>
          <w:szCs w:val="28"/>
        </w:rPr>
        <w:t xml:space="preserve">родителей, дедушек, бабушек с привлечением </w:t>
      </w:r>
      <w:r w:rsidR="00AD3C78">
        <w:rPr>
          <w:rFonts w:ascii="Times New Roman" w:hAnsi="Times New Roman"/>
          <w:sz w:val="28"/>
          <w:szCs w:val="28"/>
        </w:rPr>
        <w:t xml:space="preserve">сотрудников ОВД для информирования населения о способах мошенничеств.  </w:t>
      </w:r>
    </w:p>
    <w:p w14:paraId="00E9B632" w14:textId="349B2E67" w:rsidR="00AD3C78" w:rsidRDefault="000A6E3C" w:rsidP="00AD3C78">
      <w:pPr>
        <w:pStyle w:val="ac"/>
        <w:ind w:firstLine="708"/>
        <w:jc w:val="both"/>
        <w:rPr>
          <w:rFonts w:ascii="Times New Roman" w:hAnsi="Times New Roman"/>
          <w:sz w:val="28"/>
          <w:szCs w:val="28"/>
        </w:rPr>
      </w:pPr>
      <w:r>
        <w:rPr>
          <w:rFonts w:ascii="Times New Roman" w:hAnsi="Times New Roman"/>
          <w:sz w:val="28"/>
          <w:szCs w:val="28"/>
        </w:rPr>
        <w:t xml:space="preserve">2.3. </w:t>
      </w:r>
      <w:r w:rsidR="006B0B81" w:rsidRPr="006B0B81">
        <w:rPr>
          <w:rFonts w:ascii="Times New Roman" w:hAnsi="Times New Roman"/>
          <w:b/>
          <w:bCs/>
          <w:sz w:val="28"/>
          <w:szCs w:val="28"/>
        </w:rPr>
        <w:t>Отделу культуры,</w:t>
      </w:r>
      <w:r w:rsidR="006B0B81">
        <w:rPr>
          <w:rFonts w:ascii="Times New Roman" w:hAnsi="Times New Roman"/>
          <w:sz w:val="28"/>
          <w:szCs w:val="28"/>
        </w:rPr>
        <w:t xml:space="preserve"> </w:t>
      </w:r>
      <w:r w:rsidRPr="006B0B81">
        <w:rPr>
          <w:rFonts w:ascii="Times New Roman" w:hAnsi="Times New Roman"/>
          <w:b/>
          <w:bCs/>
          <w:sz w:val="28"/>
          <w:szCs w:val="28"/>
        </w:rPr>
        <w:t>МБУК РДК «Одон»</w:t>
      </w:r>
      <w:r w:rsidR="00AD3C78">
        <w:rPr>
          <w:rFonts w:ascii="Times New Roman" w:hAnsi="Times New Roman"/>
          <w:sz w:val="28"/>
          <w:szCs w:val="28"/>
        </w:rPr>
        <w:t xml:space="preserve"> перед киносеансом транслировать ролик по профилактике кибер преступлений.</w:t>
      </w:r>
    </w:p>
    <w:p w14:paraId="20FF3D0F" w14:textId="1FEAE940" w:rsidR="00AD3C78" w:rsidRDefault="006B0B81" w:rsidP="00AD3C78">
      <w:pPr>
        <w:pStyle w:val="ac"/>
        <w:ind w:firstLine="708"/>
        <w:jc w:val="both"/>
        <w:rPr>
          <w:rFonts w:ascii="Times New Roman" w:hAnsi="Times New Roman"/>
          <w:sz w:val="28"/>
          <w:szCs w:val="28"/>
        </w:rPr>
      </w:pPr>
      <w:r>
        <w:rPr>
          <w:rFonts w:ascii="Times New Roman" w:hAnsi="Times New Roman"/>
          <w:sz w:val="28"/>
          <w:szCs w:val="28"/>
        </w:rPr>
        <w:t xml:space="preserve">2.4. </w:t>
      </w:r>
      <w:r w:rsidRPr="006B0B81">
        <w:rPr>
          <w:rFonts w:ascii="Times New Roman" w:hAnsi="Times New Roman"/>
          <w:b/>
          <w:bCs/>
          <w:sz w:val="28"/>
          <w:szCs w:val="28"/>
        </w:rPr>
        <w:t>Комитету по социальной политике а</w:t>
      </w:r>
      <w:r w:rsidR="00AD3C78" w:rsidRPr="006B0B81">
        <w:rPr>
          <w:rFonts w:ascii="Times New Roman" w:hAnsi="Times New Roman"/>
          <w:b/>
          <w:bCs/>
          <w:sz w:val="28"/>
          <w:szCs w:val="28"/>
        </w:rPr>
        <w:t xml:space="preserve">дминистрации </w:t>
      </w:r>
      <w:r w:rsidRPr="006B0B81">
        <w:rPr>
          <w:rFonts w:ascii="Times New Roman" w:hAnsi="Times New Roman"/>
          <w:b/>
          <w:bCs/>
          <w:sz w:val="28"/>
          <w:szCs w:val="28"/>
        </w:rPr>
        <w:t xml:space="preserve">МО </w:t>
      </w:r>
      <w:r w:rsidR="00AD3C78" w:rsidRPr="006B0B81">
        <w:rPr>
          <w:rFonts w:ascii="Times New Roman" w:hAnsi="Times New Roman"/>
          <w:b/>
          <w:bCs/>
          <w:sz w:val="28"/>
          <w:szCs w:val="28"/>
        </w:rPr>
        <w:t xml:space="preserve">«Кижингинский район» </w:t>
      </w:r>
      <w:r w:rsidRPr="006B0B81">
        <w:rPr>
          <w:rFonts w:ascii="Times New Roman" w:hAnsi="Times New Roman"/>
          <w:b/>
          <w:bCs/>
          <w:sz w:val="28"/>
          <w:szCs w:val="28"/>
        </w:rPr>
        <w:t>(Тарнуев Б.К.)</w:t>
      </w:r>
      <w:r>
        <w:rPr>
          <w:rFonts w:ascii="Times New Roman" w:hAnsi="Times New Roman"/>
          <w:sz w:val="28"/>
          <w:szCs w:val="28"/>
        </w:rPr>
        <w:t xml:space="preserve"> </w:t>
      </w:r>
      <w:r w:rsidR="00AD3C78">
        <w:rPr>
          <w:rFonts w:ascii="Times New Roman" w:hAnsi="Times New Roman"/>
          <w:sz w:val="28"/>
          <w:szCs w:val="28"/>
        </w:rPr>
        <w:t>провести конкурс на лучший видео-ролик на тему «Борьбы с кибер мошенниками».</w:t>
      </w:r>
    </w:p>
    <w:p w14:paraId="7AD63852" w14:textId="058E8B55" w:rsidR="00AD3C78" w:rsidRDefault="006B0B81" w:rsidP="00AD3C78">
      <w:pPr>
        <w:pStyle w:val="ac"/>
        <w:ind w:firstLine="708"/>
        <w:jc w:val="both"/>
        <w:rPr>
          <w:rFonts w:ascii="Times New Roman" w:hAnsi="Times New Roman"/>
          <w:sz w:val="28"/>
          <w:szCs w:val="28"/>
        </w:rPr>
      </w:pPr>
      <w:r>
        <w:rPr>
          <w:rFonts w:ascii="Times New Roman" w:hAnsi="Times New Roman"/>
          <w:sz w:val="28"/>
          <w:szCs w:val="28"/>
        </w:rPr>
        <w:t xml:space="preserve">2.5. </w:t>
      </w:r>
      <w:r w:rsidR="00AD3C78" w:rsidRPr="006B0B81">
        <w:rPr>
          <w:rFonts w:ascii="Times New Roman" w:hAnsi="Times New Roman"/>
          <w:b/>
          <w:bCs/>
          <w:sz w:val="28"/>
          <w:szCs w:val="28"/>
        </w:rPr>
        <w:t xml:space="preserve">Отделу </w:t>
      </w:r>
      <w:r w:rsidRPr="006B0B81">
        <w:rPr>
          <w:rFonts w:ascii="Times New Roman" w:hAnsi="Times New Roman"/>
          <w:b/>
          <w:bCs/>
          <w:sz w:val="28"/>
          <w:szCs w:val="28"/>
        </w:rPr>
        <w:t>по делам молодежи, ФК и спорта (Ширапов С.С.)</w:t>
      </w:r>
      <w:r w:rsidR="00AD3C78">
        <w:rPr>
          <w:rFonts w:ascii="Times New Roman" w:hAnsi="Times New Roman"/>
          <w:sz w:val="28"/>
          <w:szCs w:val="28"/>
        </w:rPr>
        <w:t xml:space="preserve"> совместно с представителями «Движение первых» провести в общеобразовательных организациях квесты «Я тебя поймал «Мошенник»». </w:t>
      </w:r>
    </w:p>
    <w:p w14:paraId="4883E949" w14:textId="48CAF25D" w:rsidR="00D168D5" w:rsidRDefault="00D168D5" w:rsidP="00AD3C78">
      <w:pPr>
        <w:pStyle w:val="ac"/>
        <w:ind w:firstLine="708"/>
        <w:jc w:val="both"/>
        <w:rPr>
          <w:rFonts w:ascii="Times New Roman" w:hAnsi="Times New Roman"/>
          <w:sz w:val="28"/>
          <w:szCs w:val="28"/>
        </w:rPr>
      </w:pPr>
      <w:r>
        <w:rPr>
          <w:rFonts w:ascii="Times New Roman" w:hAnsi="Times New Roman"/>
          <w:sz w:val="28"/>
          <w:szCs w:val="28"/>
        </w:rPr>
        <w:t>2.6. Членам (субъектам профилактики) комиссии провести разъяснительную работу со своими коллективами по профилактике преступлений в сфере ИТТ.</w:t>
      </w:r>
    </w:p>
    <w:p w14:paraId="2CC0C875" w14:textId="49604DDD" w:rsidR="00D168D5" w:rsidRDefault="00D168D5" w:rsidP="00AD3C78">
      <w:pPr>
        <w:pStyle w:val="ac"/>
        <w:ind w:firstLine="708"/>
        <w:jc w:val="both"/>
        <w:rPr>
          <w:rFonts w:ascii="Times New Roman" w:hAnsi="Times New Roman"/>
          <w:sz w:val="28"/>
          <w:szCs w:val="28"/>
        </w:rPr>
      </w:pPr>
      <w:r>
        <w:rPr>
          <w:rFonts w:ascii="Times New Roman" w:hAnsi="Times New Roman"/>
          <w:sz w:val="28"/>
          <w:szCs w:val="28"/>
        </w:rPr>
        <w:t xml:space="preserve">2.7. </w:t>
      </w:r>
      <w:r w:rsidRPr="00D168D5">
        <w:rPr>
          <w:rFonts w:ascii="Times New Roman" w:hAnsi="Times New Roman"/>
          <w:b/>
          <w:bCs/>
          <w:sz w:val="28"/>
          <w:szCs w:val="28"/>
        </w:rPr>
        <w:t>Секретарю комиссии</w:t>
      </w:r>
      <w:r>
        <w:rPr>
          <w:rFonts w:ascii="Times New Roman" w:hAnsi="Times New Roman"/>
          <w:sz w:val="28"/>
          <w:szCs w:val="28"/>
        </w:rPr>
        <w:t xml:space="preserve"> составить график </w:t>
      </w:r>
      <w:r w:rsidRPr="00617849">
        <w:rPr>
          <w:rFonts w:ascii="Times New Roman" w:hAnsi="Times New Roman"/>
          <w:b/>
          <w:bCs/>
          <w:sz w:val="28"/>
          <w:szCs w:val="28"/>
        </w:rPr>
        <w:t>в срок до 10 апреля 2025 г.</w:t>
      </w:r>
      <w:r>
        <w:rPr>
          <w:rFonts w:ascii="Times New Roman" w:hAnsi="Times New Roman"/>
          <w:sz w:val="28"/>
          <w:szCs w:val="28"/>
        </w:rPr>
        <w:t xml:space="preserve"> профилактических бесед из членов комиссии по профилактике правонарушений</w:t>
      </w:r>
      <w:r w:rsidR="00617849">
        <w:rPr>
          <w:rFonts w:ascii="Times New Roman" w:hAnsi="Times New Roman"/>
          <w:sz w:val="28"/>
          <w:szCs w:val="28"/>
        </w:rPr>
        <w:t>, глав сельских поселений</w:t>
      </w:r>
      <w:r>
        <w:rPr>
          <w:rFonts w:ascii="Times New Roman" w:hAnsi="Times New Roman"/>
          <w:sz w:val="28"/>
          <w:szCs w:val="28"/>
        </w:rPr>
        <w:t xml:space="preserve"> с лицами пожилого возраста, пенсионеров и т.д. </w:t>
      </w:r>
    </w:p>
    <w:p w14:paraId="4D544EAB" w14:textId="271CB911" w:rsidR="006B0B81" w:rsidRDefault="006B0B81" w:rsidP="006B0B81">
      <w:pPr>
        <w:widowControl w:val="0"/>
        <w:pBdr>
          <w:top w:val="single" w:sz="4" w:space="0" w:color="FFFFFF"/>
          <w:left w:val="single" w:sz="4" w:space="1" w:color="FFFFFF"/>
          <w:bottom w:val="single" w:sz="4" w:space="29" w:color="FFFFFF"/>
          <w:right w:val="single" w:sz="4" w:space="10" w:color="FFFFFF"/>
        </w:pBdr>
        <w:shd w:val="clear" w:color="auto" w:fill="FFFFFF"/>
        <w:tabs>
          <w:tab w:val="left" w:pos="0"/>
        </w:tabs>
        <w:suppressAutoHyphens/>
        <w:jc w:val="both"/>
      </w:pPr>
      <w:r>
        <w:tab/>
        <w:t>2.</w:t>
      </w:r>
      <w:r w:rsidR="00D168D5">
        <w:t>7</w:t>
      </w:r>
      <w:r>
        <w:t xml:space="preserve">. </w:t>
      </w:r>
      <w:r w:rsidRPr="00986309">
        <w:t xml:space="preserve">О результатах проведенных мероприятий проинформировать секретаря </w:t>
      </w:r>
      <w:r w:rsidRPr="00986309">
        <w:lastRenderedPageBreak/>
        <w:t xml:space="preserve">комиссии </w:t>
      </w:r>
      <w:r>
        <w:rPr>
          <w:b/>
        </w:rPr>
        <w:t>в срок до 30.0</w:t>
      </w:r>
      <w:r w:rsidR="009B3E87">
        <w:rPr>
          <w:b/>
        </w:rPr>
        <w:t>4</w:t>
      </w:r>
      <w:r>
        <w:rPr>
          <w:b/>
        </w:rPr>
        <w:t>.2025</w:t>
      </w:r>
      <w:r w:rsidRPr="007A23CE">
        <w:rPr>
          <w:b/>
        </w:rPr>
        <w:t xml:space="preserve"> г.</w:t>
      </w:r>
    </w:p>
    <w:p w14:paraId="6120C55D" w14:textId="657C361A" w:rsidR="006B0B81" w:rsidRPr="006B0B81" w:rsidRDefault="006B0B81" w:rsidP="006B0B81">
      <w:pPr>
        <w:widowControl w:val="0"/>
        <w:tabs>
          <w:tab w:val="left" w:pos="0"/>
        </w:tabs>
        <w:contextualSpacing/>
        <w:jc w:val="center"/>
        <w:rPr>
          <w:b/>
          <w:bCs/>
        </w:rPr>
      </w:pPr>
      <w:r>
        <w:rPr>
          <w:b/>
        </w:rPr>
        <w:t>3</w:t>
      </w:r>
      <w:r w:rsidRPr="006B0B81">
        <w:rPr>
          <w:b/>
        </w:rPr>
        <w:t xml:space="preserve">. </w:t>
      </w:r>
      <w:r w:rsidRPr="006B0B81">
        <w:rPr>
          <w:b/>
          <w:bCs/>
        </w:rPr>
        <w:t>О</w:t>
      </w:r>
      <w:r w:rsidRPr="006B0B81">
        <w:rPr>
          <w:b/>
          <w:bCs/>
          <w:lang w:eastAsia="zh-CN"/>
        </w:rPr>
        <w:t xml:space="preserve"> принимаемых мерах по профилактике и предупреждению совершения преступлений (в т.ч. бытовых преступлений) на территории поселения и о возможности ограничения продажи алкоголя в конкретных населенных пунктах, формирование «Территорий трезвости</w:t>
      </w:r>
      <w:r w:rsidRPr="006B0B81">
        <w:rPr>
          <w:b/>
          <w:bCs/>
        </w:rPr>
        <w:t>»</w:t>
      </w:r>
    </w:p>
    <w:p w14:paraId="41406471" w14:textId="77777777" w:rsidR="006B0B81" w:rsidRPr="000A6E3C" w:rsidRDefault="006B0B81" w:rsidP="006B0B81">
      <w:pPr>
        <w:contextualSpacing/>
        <w:jc w:val="center"/>
        <w:rPr>
          <w:b/>
          <w:sz w:val="2"/>
          <w:szCs w:val="2"/>
        </w:rPr>
      </w:pPr>
    </w:p>
    <w:p w14:paraId="5E5A0CDB" w14:textId="260DD9DB" w:rsidR="006B0B81" w:rsidRPr="006B0B81" w:rsidRDefault="006B0B81" w:rsidP="006B0B81">
      <w:pPr>
        <w:pBdr>
          <w:top w:val="double" w:sz="4" w:space="1" w:color="auto"/>
        </w:pBdr>
        <w:contextualSpacing/>
        <w:jc w:val="center"/>
        <w:rPr>
          <w:b/>
          <w:sz w:val="2"/>
          <w:szCs w:val="2"/>
        </w:rPr>
      </w:pPr>
    </w:p>
    <w:p w14:paraId="15B39F33" w14:textId="77777777" w:rsidR="006B0B81" w:rsidRPr="005D7B4B" w:rsidRDefault="006B0B81" w:rsidP="006B0B81">
      <w:pPr>
        <w:widowControl w:val="0"/>
        <w:tabs>
          <w:tab w:val="left" w:pos="0"/>
        </w:tabs>
        <w:ind w:firstLine="632"/>
        <w:contextualSpacing/>
        <w:jc w:val="both"/>
      </w:pPr>
      <w:r>
        <w:tab/>
      </w:r>
      <w:r w:rsidRPr="005D7B4B">
        <w:t>1. Мункоев Аюр Валерьевич – глава МО «Кижингинский сомон»,</w:t>
      </w:r>
    </w:p>
    <w:p w14:paraId="2D7AF549" w14:textId="72AE2CDA" w:rsidR="006B0B81" w:rsidRDefault="006B0B81" w:rsidP="006B0B81">
      <w:pPr>
        <w:widowControl w:val="0"/>
        <w:tabs>
          <w:tab w:val="left" w:pos="0"/>
        </w:tabs>
        <w:ind w:firstLine="632"/>
        <w:contextualSpacing/>
        <w:jc w:val="both"/>
      </w:pPr>
      <w:r w:rsidRPr="005D7B4B">
        <w:tab/>
        <w:t>2. Спиридонова Наталья Валерьевна – глава МО «Новокижингинск»</w:t>
      </w:r>
    </w:p>
    <w:p w14:paraId="2EA8396D" w14:textId="77777777" w:rsidR="004402EB" w:rsidRDefault="004402EB" w:rsidP="004402EB">
      <w:pPr>
        <w:ind w:firstLine="426"/>
        <w:jc w:val="both"/>
      </w:pPr>
    </w:p>
    <w:p w14:paraId="3D718F6E" w14:textId="238B3620" w:rsidR="004402EB" w:rsidRPr="004D723D" w:rsidRDefault="004402EB" w:rsidP="004402EB">
      <w:pPr>
        <w:ind w:firstLine="426"/>
        <w:jc w:val="both"/>
      </w:pPr>
      <w:r w:rsidRPr="004D723D">
        <w:t xml:space="preserve">На территории МО Кижингинский сомон зарегистрировано – 74 преступлений. Из них раскрыто 56 преступлений, процент раскрываемости составил – (76,7 %). </w:t>
      </w:r>
    </w:p>
    <w:p w14:paraId="48983C5D" w14:textId="77777777" w:rsidR="004402EB" w:rsidRPr="004D723D" w:rsidRDefault="004402EB" w:rsidP="004402EB">
      <w:pPr>
        <w:ind w:firstLine="426"/>
        <w:jc w:val="both"/>
      </w:pPr>
      <w:r w:rsidRPr="004D723D">
        <w:t xml:space="preserve">          Так, основными негативными показателями роста преступности в с. Кижинга по-прежнему остаются хищение чужого имущества (в т.ч. мошенничество) – 5 преступлений, от общего числа совершенных преступлений, управление транспортным средством, лишенным права на управление в состоянии алкогольного опьянения – 9 преступлений.</w:t>
      </w:r>
    </w:p>
    <w:p w14:paraId="1350879E" w14:textId="77777777" w:rsidR="004402EB" w:rsidRPr="004D723D" w:rsidRDefault="004402EB" w:rsidP="004402EB">
      <w:pPr>
        <w:jc w:val="both"/>
      </w:pPr>
      <w:r w:rsidRPr="004D723D">
        <w:t xml:space="preserve">Преступлений с двойной превенцией – ст. 115 (причинение легкого вреда здоровья), ст. 116 (побои), ст. 119 (угроза убийством) - 18 преступлений.  </w:t>
      </w:r>
    </w:p>
    <w:p w14:paraId="136F64FC" w14:textId="77777777" w:rsidR="004402EB" w:rsidRPr="004D723D" w:rsidRDefault="004402EB" w:rsidP="004402EB">
      <w:pPr>
        <w:ind w:firstLine="426"/>
        <w:jc w:val="both"/>
      </w:pPr>
      <w:r w:rsidRPr="004D723D">
        <w:t xml:space="preserve">Отдельно в селах: </w:t>
      </w:r>
    </w:p>
    <w:p w14:paraId="3381CDF2" w14:textId="77777777" w:rsidR="004402EB" w:rsidRPr="004D723D" w:rsidRDefault="004402EB" w:rsidP="004402EB">
      <w:pPr>
        <w:ind w:firstLine="426"/>
        <w:jc w:val="both"/>
      </w:pPr>
      <w:r w:rsidRPr="004D723D">
        <w:t xml:space="preserve">с. Ушхайта преступлений не зарегистрировано. </w:t>
      </w:r>
    </w:p>
    <w:p w14:paraId="15C691D0" w14:textId="77777777" w:rsidR="004402EB" w:rsidRPr="004D723D" w:rsidRDefault="004402EB" w:rsidP="004402EB">
      <w:pPr>
        <w:jc w:val="both"/>
      </w:pPr>
      <w:r w:rsidRPr="004D723D">
        <w:t xml:space="preserve">     с. Бахлайта – 1 преступления (ст. 228, ст. 314, ст. УК РФ).</w:t>
      </w:r>
    </w:p>
    <w:p w14:paraId="7DD48451" w14:textId="77777777" w:rsidR="004402EB" w:rsidRPr="004D723D" w:rsidRDefault="004402EB" w:rsidP="004402EB">
      <w:pPr>
        <w:jc w:val="both"/>
      </w:pPr>
      <w:r w:rsidRPr="004D723D">
        <w:t xml:space="preserve">     с. Красный Яр – 0 преступлений.</w:t>
      </w:r>
    </w:p>
    <w:p w14:paraId="5CE51AA0" w14:textId="77777777" w:rsidR="004402EB" w:rsidRPr="004D723D" w:rsidRDefault="004402EB" w:rsidP="004402EB">
      <w:pPr>
        <w:ind w:firstLine="426"/>
        <w:jc w:val="both"/>
      </w:pPr>
      <w:r w:rsidRPr="004D723D">
        <w:t xml:space="preserve">По данным переписи в сомоне числятся многодетных семей и малоимущих– 410 семей с 836 детьми, Опекунских 11 семей с 19 детьми., приемных семей 15 семей в них детей 43. Всего 8 семей, находящихся в социально опасном положении (они на учете в КДН и опеке).  </w:t>
      </w:r>
    </w:p>
    <w:p w14:paraId="5C3B4810" w14:textId="77777777" w:rsidR="004402EB" w:rsidRPr="004D723D" w:rsidRDefault="004402EB" w:rsidP="004402EB">
      <w:pPr>
        <w:ind w:firstLine="426"/>
        <w:jc w:val="both"/>
      </w:pPr>
      <w:r w:rsidRPr="004D723D">
        <w:t xml:space="preserve">Отсюда видно, что круг охвата таких семей много. </w:t>
      </w:r>
    </w:p>
    <w:p w14:paraId="694862C7" w14:textId="77777777" w:rsidR="004402EB" w:rsidRPr="004D723D" w:rsidRDefault="004402EB" w:rsidP="004402EB">
      <w:pPr>
        <w:ind w:firstLine="426"/>
        <w:jc w:val="both"/>
      </w:pPr>
      <w:r w:rsidRPr="004D723D">
        <w:t xml:space="preserve">С взаимодействием всех заинтересованных организаций и учреждений, таких как ОП по Кижингинскому району, ЦЗН, социальная защита населения по Кижингинскому району, КДН, ПДН, ОПЕКА, общеобразовательные учреждения школы и административные комиссии района и поселения ежемесячно участвует в обходе и осмотре социальных семей в рамках межведомственной комиссии. В целом необходимо провести эффективную работу с лицами, допускающими правонарушения, особенно в сфере семейно-бытовых отношений, направленных на предупреждение нарушений общественного порядка, профилактический учет семей, находящихся в социально-опасном положении, злоупотребление спиртными напитками. Также производятся периодические рейды по реализации мероприятий по профилактике ВИЧ, туберкулеза в неблагополучных семьях и семьях, находящихся в социально-опасном положении. С ними проводятся информационно-разъяснительные работы. </w:t>
      </w:r>
    </w:p>
    <w:p w14:paraId="19026BC0" w14:textId="77777777" w:rsidR="004402EB" w:rsidRPr="004D723D" w:rsidRDefault="004402EB" w:rsidP="004402EB">
      <w:pPr>
        <w:jc w:val="both"/>
      </w:pPr>
      <w:r w:rsidRPr="004D723D">
        <w:tab/>
        <w:t xml:space="preserve">Администрация МО «Кижингинский сомон» органами и Опеки и попечительства АМО «Кижингинский район», Социальная защита по Кижингинскому району, проводим квартальные рейды по плану МИПР по семьям социально опасном положении, работаем с семьями  находящихся в риске социально </w:t>
      </w:r>
      <w:r w:rsidRPr="004D723D">
        <w:lastRenderedPageBreak/>
        <w:t>опасного положения, производятся беседы о вреде злоупотребления спиртных напитков, о поддержании частоты и порядка в жилом доме, во дворе, соблюдение санитарно-гигиенического состояния, о надлежащем исполнении родительских обязанностей, рекомендуем пройти лечение от алкогольной зависимости в Республиканском наркологическом диспансере г. Улан-Удэ, рекомендуем посещение клуба анонимных алкоголиков в с. Кижинга, занимаемся консультацией, участвует в судебных процессах по восстановлению родительских прав.</w:t>
      </w:r>
    </w:p>
    <w:p w14:paraId="0CEC571B" w14:textId="77777777" w:rsidR="004402EB" w:rsidRPr="004D723D" w:rsidRDefault="004402EB" w:rsidP="004402EB">
      <w:pPr>
        <w:ind w:firstLine="426"/>
        <w:jc w:val="both"/>
      </w:pPr>
      <w:r w:rsidRPr="004D723D">
        <w:t>На основании Закона РБ № 557-V от 25 июня 2014 года «О некоторых вопросах участия граждан в охране общественного порядка в РБ» в нашем поселении создан ДНД – Решением сессии Совета депутатов от 24 ноября 2014 года № 4-13с. Имеется Добровольная народная дружина:</w:t>
      </w:r>
    </w:p>
    <w:p w14:paraId="61D65CAE" w14:textId="77777777" w:rsidR="004402EB" w:rsidRPr="004D723D" w:rsidRDefault="004402EB" w:rsidP="004402EB">
      <w:pPr>
        <w:ind w:firstLine="426"/>
        <w:jc w:val="both"/>
      </w:pPr>
      <w:r w:rsidRPr="004D723D">
        <w:t>- план работы ДНД;</w:t>
      </w:r>
    </w:p>
    <w:p w14:paraId="77AE700D" w14:textId="77777777" w:rsidR="004402EB" w:rsidRPr="004D723D" w:rsidRDefault="004402EB" w:rsidP="004402EB">
      <w:pPr>
        <w:ind w:firstLine="426"/>
        <w:jc w:val="both"/>
      </w:pPr>
      <w:r w:rsidRPr="004D723D">
        <w:t>- график выхода на дежурства;</w:t>
      </w:r>
    </w:p>
    <w:p w14:paraId="7A0D91B0" w14:textId="77777777" w:rsidR="004402EB" w:rsidRPr="004D723D" w:rsidRDefault="004402EB" w:rsidP="004402EB">
      <w:pPr>
        <w:ind w:firstLine="426"/>
        <w:jc w:val="both"/>
      </w:pPr>
      <w:r w:rsidRPr="004D723D">
        <w:t>- список членов ДНД;</w:t>
      </w:r>
    </w:p>
    <w:p w14:paraId="759B0D96" w14:textId="77777777" w:rsidR="004402EB" w:rsidRPr="004D723D" w:rsidRDefault="004402EB" w:rsidP="004402EB">
      <w:pPr>
        <w:ind w:firstLine="426"/>
        <w:jc w:val="both"/>
      </w:pPr>
      <w:r w:rsidRPr="004D723D">
        <w:t>Все согласовано с Отделом Полиции по Кижингинскому району, со штабом народных дружин Кижингинского района. Члены ДНД постоянно участвуют в несении службы по охране правопорядка совместно с участковыми полиции. Также привлекаются в период проведения крупных общественно-массовых мероприятий.</w:t>
      </w:r>
    </w:p>
    <w:p w14:paraId="58652F0C" w14:textId="77777777" w:rsidR="004402EB" w:rsidRPr="004D723D" w:rsidRDefault="004402EB" w:rsidP="004402EB">
      <w:pPr>
        <w:ind w:firstLine="426"/>
        <w:jc w:val="both"/>
      </w:pPr>
      <w:r w:rsidRPr="004D723D">
        <w:t>В 2024 году по нашему поселению в виде общественных  работ (разнорабочие) было привлечено 39 граждан (по административному наказанию). Из них:</w:t>
      </w:r>
    </w:p>
    <w:p w14:paraId="3CCACD6E" w14:textId="77777777" w:rsidR="004402EB" w:rsidRPr="004D723D" w:rsidRDefault="004402EB" w:rsidP="004402EB">
      <w:pPr>
        <w:pStyle w:val="a3"/>
        <w:numPr>
          <w:ilvl w:val="0"/>
          <w:numId w:val="7"/>
        </w:numPr>
        <w:jc w:val="both"/>
      </w:pPr>
      <w:r w:rsidRPr="004D723D">
        <w:t xml:space="preserve">УФСИН – </w:t>
      </w:r>
      <w:r w:rsidRPr="004D723D">
        <w:rPr>
          <w:lang w:val="en-US"/>
        </w:rPr>
        <w:t>9</w:t>
      </w:r>
      <w:r w:rsidRPr="004D723D">
        <w:t xml:space="preserve"> человек.</w:t>
      </w:r>
    </w:p>
    <w:p w14:paraId="4B37C848" w14:textId="77777777" w:rsidR="004402EB" w:rsidRPr="004D723D" w:rsidRDefault="004402EB" w:rsidP="004402EB">
      <w:pPr>
        <w:pStyle w:val="a3"/>
        <w:numPr>
          <w:ilvl w:val="0"/>
          <w:numId w:val="7"/>
        </w:numPr>
        <w:jc w:val="both"/>
      </w:pPr>
      <w:r w:rsidRPr="004D723D">
        <w:t xml:space="preserve">РОСП – </w:t>
      </w:r>
      <w:r w:rsidRPr="004D723D">
        <w:rPr>
          <w:lang w:val="en-US"/>
        </w:rPr>
        <w:t>30</w:t>
      </w:r>
      <w:r w:rsidRPr="004D723D">
        <w:t xml:space="preserve"> человек.</w:t>
      </w:r>
    </w:p>
    <w:p w14:paraId="360B4B66" w14:textId="77777777" w:rsidR="004402EB" w:rsidRPr="004D723D" w:rsidRDefault="004402EB" w:rsidP="004402EB">
      <w:pPr>
        <w:jc w:val="both"/>
      </w:pPr>
      <w:r w:rsidRPr="004D723D">
        <w:t>За 1 квартал 2025 года на общественные работы (разнорабочие) отработали 12 человек.</w:t>
      </w:r>
    </w:p>
    <w:p w14:paraId="6A584857" w14:textId="77777777" w:rsidR="004402EB" w:rsidRPr="004D723D" w:rsidRDefault="004402EB" w:rsidP="004402EB">
      <w:pPr>
        <w:jc w:val="both"/>
      </w:pPr>
      <w:r w:rsidRPr="004D723D">
        <w:t>1.</w:t>
      </w:r>
      <w:r w:rsidRPr="004D723D">
        <w:tab/>
        <w:t>УФСИН – 2 человек.</w:t>
      </w:r>
    </w:p>
    <w:p w14:paraId="57DC2BF6" w14:textId="77777777" w:rsidR="004402EB" w:rsidRPr="004D723D" w:rsidRDefault="004402EB" w:rsidP="004402EB">
      <w:pPr>
        <w:jc w:val="both"/>
      </w:pPr>
      <w:r w:rsidRPr="004D723D">
        <w:t>2.</w:t>
      </w:r>
      <w:r w:rsidRPr="004D723D">
        <w:tab/>
        <w:t>РОСП – 6 человек.</w:t>
      </w:r>
    </w:p>
    <w:p w14:paraId="348F6DF6" w14:textId="77777777" w:rsidR="004402EB" w:rsidRPr="004D723D" w:rsidRDefault="004402EB" w:rsidP="004402EB">
      <w:pPr>
        <w:jc w:val="both"/>
      </w:pPr>
      <w:r w:rsidRPr="004D723D">
        <w:t xml:space="preserve">На 25.03.2025 года на общественные работы (разнорабочие) отрабатывают 1 человек. </w:t>
      </w:r>
    </w:p>
    <w:p w14:paraId="7D7A37ED" w14:textId="77777777" w:rsidR="004402EB" w:rsidRPr="004D723D" w:rsidRDefault="004402EB" w:rsidP="004402EB">
      <w:pPr>
        <w:ind w:firstLine="426"/>
        <w:jc w:val="both"/>
      </w:pPr>
      <w:r w:rsidRPr="004D723D">
        <w:t>1.</w:t>
      </w:r>
      <w:r w:rsidRPr="004D723D">
        <w:tab/>
        <w:t>РОСП – 1 человек.</w:t>
      </w:r>
    </w:p>
    <w:p w14:paraId="54C07CD4" w14:textId="77777777" w:rsidR="004402EB" w:rsidRPr="004D723D" w:rsidRDefault="004402EB" w:rsidP="004402EB">
      <w:pPr>
        <w:ind w:firstLine="426"/>
        <w:jc w:val="both"/>
      </w:pPr>
      <w:r w:rsidRPr="004D723D">
        <w:t>На сегодня в с. Кижинга установлены 8 уличных видеокамер по основным проходным улицам (ул. Ленина, ул. Трактовая, ул. Советская). Это является реализацией совместного проекта с Отделом Полиции, администрации МО «Кижингинский район» и сельского поселения.</w:t>
      </w:r>
    </w:p>
    <w:p w14:paraId="7781A30F" w14:textId="77777777" w:rsidR="004402EB" w:rsidRPr="004D723D" w:rsidRDefault="004402EB" w:rsidP="004402EB">
      <w:pPr>
        <w:ind w:firstLine="426"/>
        <w:jc w:val="both"/>
      </w:pPr>
      <w:r w:rsidRPr="004D723D">
        <w:t>На 25.03.2025 года через ЦЗН Кижингинского района на работы по благоустройству с 01.05.2025 года будут привлечены 5 человек. на общею сумму 54700 рублей.</w:t>
      </w:r>
    </w:p>
    <w:p w14:paraId="435972AE" w14:textId="77777777" w:rsidR="004402EB" w:rsidRPr="004D723D" w:rsidRDefault="004402EB" w:rsidP="004402EB">
      <w:pPr>
        <w:ind w:firstLine="708"/>
        <w:jc w:val="both"/>
      </w:pPr>
      <w:r w:rsidRPr="004D723D">
        <w:t>В течение летнего периода 2024 года на территории МО «Кижингинский сомон» ликвидирован 1 очаг произрастания дикорастущей конопли в местностях «Суужа».</w:t>
      </w:r>
    </w:p>
    <w:p w14:paraId="38B6D488" w14:textId="77777777" w:rsidR="004402EB" w:rsidRPr="004D723D" w:rsidRDefault="004402EB" w:rsidP="004402EB">
      <w:pPr>
        <w:ind w:firstLine="708"/>
        <w:jc w:val="both"/>
      </w:pPr>
      <w:r w:rsidRPr="004D723D">
        <w:t xml:space="preserve">В результате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органы местного самоуправления наделены полномочиями по осуществлению контроля за соблюдением законодательства в области розничной продажи </w:t>
      </w:r>
      <w:r w:rsidRPr="004D723D">
        <w:lastRenderedPageBreak/>
        <w:t xml:space="preserve">алкогольной продукции и спиртосодержащей продукции в пределах своей компетенции. </w:t>
      </w:r>
    </w:p>
    <w:p w14:paraId="59043DE5" w14:textId="77777777" w:rsidR="004402EB" w:rsidRPr="004D723D" w:rsidRDefault="004402EB" w:rsidP="004402EB">
      <w:pPr>
        <w:ind w:firstLine="708"/>
        <w:jc w:val="both"/>
      </w:pPr>
      <w:r w:rsidRPr="004D723D">
        <w:t>В настоящий момент разрабатывается проект муниципального нормативно-правового акта по осуществлению данных полномочий.</w:t>
      </w:r>
    </w:p>
    <w:p w14:paraId="12C767E4" w14:textId="77777777" w:rsidR="004402EB" w:rsidRPr="004D723D" w:rsidRDefault="004402EB" w:rsidP="004402EB">
      <w:pPr>
        <w:ind w:firstLine="708"/>
        <w:jc w:val="both"/>
      </w:pPr>
      <w:r w:rsidRPr="004D723D">
        <w:t>На сельском сходе МО «Кижингинский сомон» с участием руководства Кижингинского района, Прокуратуры, жителей села Красный Яр выступим с инициативой признать данное село территорией трезвости.</w:t>
      </w:r>
    </w:p>
    <w:p w14:paraId="06E9464F" w14:textId="77777777" w:rsidR="004402EB" w:rsidRPr="004D723D" w:rsidRDefault="004402EB" w:rsidP="004402EB">
      <w:pPr>
        <w:ind w:firstLine="426"/>
        <w:jc w:val="both"/>
      </w:pPr>
      <w:r w:rsidRPr="004D723D">
        <w:t>- В целях активизации и стимулирования деятельности по пропаганде и установлению трезвого, здорового образа жизни, воспитания подрастающего поколения и укрепления семенных ценностей, на основании решения сельского схода и решения совета депутатов сельского поселения «Кижингинский сомон» с. Красный Яр будет признано территорией трезвости.</w:t>
      </w:r>
    </w:p>
    <w:p w14:paraId="3E3B0C2E" w14:textId="42CB1FC4" w:rsidR="004402EB" w:rsidRPr="004D723D" w:rsidRDefault="004402EB" w:rsidP="004402EB">
      <w:pPr>
        <w:ind w:firstLine="708"/>
        <w:jc w:val="both"/>
      </w:pPr>
      <w:r w:rsidRPr="004D723D">
        <w:t>В дальнейшем в соответствии распоряжением на территории села запрещена продажа алкогольной продукции и проведение мероприятий, связанных с реализаций алкогольной продукции.</w:t>
      </w:r>
    </w:p>
    <w:p w14:paraId="7A4F257C" w14:textId="77777777" w:rsidR="004402EB" w:rsidRPr="004D723D" w:rsidRDefault="004402EB" w:rsidP="004402EB">
      <w:pPr>
        <w:ind w:firstLine="708"/>
        <w:jc w:val="both"/>
      </w:pPr>
      <w:r w:rsidRPr="004D723D">
        <w:t xml:space="preserve">Администрация поселения много внимания уделяет развитию спорта, пропаганде здорового образа жизни на территории поселения. Один раз в два года проводим масштабную поселенческую спартакиаду среди организаций и учреждений, а также ТОСов (финансирование в сумме в размере 100 000 рублей). Также ежегодно проводим на призы Кижингинского сомона следующие виды соревнований: мини-футбол посвященный памяти Бато Баяртуева, соревнования по теннису, по шахматам и шашкам среди детей, осенний легкоатлетический пробег среди юношей и девушек на дистанциях 12 км и 6 км (Дацан - Кижинга, Ушхайта – Кижинга), спортивные соревнования среди ТОСов сел сомона. В бюджете на проведение данных спортивных мероприятий залаживаются финансовые средства. Также принимаем активное участие в районных спортивных мероприятиях. </w:t>
      </w:r>
    </w:p>
    <w:p w14:paraId="495E1203" w14:textId="77777777" w:rsidR="004402EB" w:rsidRPr="004D723D" w:rsidRDefault="004402EB" w:rsidP="004402EB">
      <w:pPr>
        <w:ind w:firstLine="708"/>
        <w:jc w:val="both"/>
      </w:pPr>
      <w:r w:rsidRPr="004D723D">
        <w:t>Нами проводятся активная информационно-разъяснительная работа среди населения с распространением и вручением памяток по  профилактике пожаров:  проводятся беседы по противопожарной  безопасности жилого дома, с соблюдением всех правил пожарной безопасности,     памятки размещаются на информационных стендах администрации, также были размещены баннеры на водокачках поселения, в сети интернет ВКонтакте, (группа Кижингинский сомон, Кижинга Онлайн). Велось информирование граждан, что в период пожароопасного периода запрещается въезд на транспортных средствах в леса, кроме лесозаготовительных бригад, имеющих соответствующие лицензии, разрешения.</w:t>
      </w:r>
    </w:p>
    <w:p w14:paraId="38E5E29E" w14:textId="77777777" w:rsidR="004402EB" w:rsidRPr="004D723D" w:rsidRDefault="004402EB" w:rsidP="004402EB">
      <w:pPr>
        <w:ind w:firstLine="426"/>
        <w:jc w:val="both"/>
      </w:pPr>
      <w:r w:rsidRPr="004D723D">
        <w:t>Далее необходимо осуществить следующие мероприятия:</w:t>
      </w:r>
    </w:p>
    <w:p w14:paraId="6633A5F5" w14:textId="77777777" w:rsidR="004402EB" w:rsidRPr="004D723D" w:rsidRDefault="004402EB" w:rsidP="004402EB">
      <w:pPr>
        <w:ind w:firstLine="426"/>
        <w:jc w:val="both"/>
      </w:pPr>
      <w:r w:rsidRPr="004D723D">
        <w:t>- принятие муниципальных правовых актов в рамках поселения;</w:t>
      </w:r>
    </w:p>
    <w:p w14:paraId="66728AAF" w14:textId="77777777" w:rsidR="004402EB" w:rsidRPr="004D723D" w:rsidRDefault="004402EB" w:rsidP="004402EB">
      <w:pPr>
        <w:ind w:firstLine="426"/>
        <w:jc w:val="both"/>
      </w:pPr>
      <w:r w:rsidRPr="004D723D">
        <w:t>- заложить в бюджет финансовые средства на финансирование материально-технической базы деятельности ДНД;</w:t>
      </w:r>
    </w:p>
    <w:p w14:paraId="533F3DE1" w14:textId="77777777" w:rsidR="004402EB" w:rsidRPr="004D723D" w:rsidRDefault="004402EB" w:rsidP="004402EB">
      <w:pPr>
        <w:ind w:firstLine="426"/>
        <w:jc w:val="both"/>
      </w:pPr>
      <w:r w:rsidRPr="004D723D">
        <w:t>- проводить разъяснительную работу среди населения через сельские сходы, в школах,  общественных организациях по профилактике правонарушений;</w:t>
      </w:r>
    </w:p>
    <w:p w14:paraId="3C35C691" w14:textId="77777777" w:rsidR="004402EB" w:rsidRPr="004D723D" w:rsidRDefault="004402EB" w:rsidP="004402EB">
      <w:pPr>
        <w:ind w:firstLine="426"/>
        <w:jc w:val="both"/>
      </w:pPr>
      <w:r w:rsidRPr="004D723D">
        <w:t xml:space="preserve">- оказание помощи гражданам, их объединениям в деле охраны общественного порядка. </w:t>
      </w:r>
    </w:p>
    <w:p w14:paraId="760F7CBE" w14:textId="77777777" w:rsidR="004402EB" w:rsidRPr="004D723D" w:rsidRDefault="004402EB" w:rsidP="004402EB">
      <w:pPr>
        <w:shd w:val="clear" w:color="auto" w:fill="FFFFFF"/>
        <w:jc w:val="both"/>
      </w:pPr>
      <w:r w:rsidRPr="004D723D">
        <w:t>- активнее привлекать в кружки и секции детей из неблагополучных семей.</w:t>
      </w:r>
    </w:p>
    <w:p w14:paraId="4B317D95" w14:textId="09DB33B9" w:rsidR="004402EB" w:rsidRDefault="004402EB" w:rsidP="004402EB">
      <w:pPr>
        <w:shd w:val="clear" w:color="auto" w:fill="FFFFFF"/>
        <w:jc w:val="both"/>
        <w:rPr>
          <w:rFonts w:eastAsia="Times New Roman"/>
          <w:color w:val="1A1A1A"/>
          <w:lang w:eastAsia="ru-RU"/>
        </w:rPr>
      </w:pPr>
      <w:r w:rsidRPr="004D723D">
        <w:rPr>
          <w:rFonts w:eastAsia="Times New Roman"/>
          <w:color w:val="1A1A1A"/>
          <w:lang w:eastAsia="ru-RU"/>
        </w:rPr>
        <w:lastRenderedPageBreak/>
        <w:t>- индивидуально-профилактическая работа с асоциальной категорией граждан, с родственниками по возможности (её цель – изменить стереотип поведения в семьях, где есть зависимые от алкоголя люди, и найти и устранить вторичную неосознаваемую выгоду от алкоголизма)</w:t>
      </w:r>
      <w:r>
        <w:rPr>
          <w:rFonts w:eastAsia="Times New Roman"/>
          <w:color w:val="1A1A1A"/>
          <w:lang w:eastAsia="ru-RU"/>
        </w:rPr>
        <w:t>.</w:t>
      </w:r>
    </w:p>
    <w:p w14:paraId="395BE333" w14:textId="1527EEB3" w:rsidR="004402EB" w:rsidRDefault="004402EB" w:rsidP="004402EB">
      <w:pPr>
        <w:shd w:val="clear" w:color="auto" w:fill="FFFFFF"/>
        <w:jc w:val="both"/>
        <w:rPr>
          <w:rFonts w:eastAsia="Times New Roman"/>
          <w:color w:val="1A1A1A"/>
          <w:lang w:eastAsia="ru-RU"/>
        </w:rPr>
      </w:pPr>
    </w:p>
    <w:p w14:paraId="0301C96A" w14:textId="77777777" w:rsidR="004402EB" w:rsidRPr="00C131DB" w:rsidRDefault="004402EB" w:rsidP="004402EB">
      <w:pPr>
        <w:pStyle w:val="ab"/>
        <w:shd w:val="clear" w:color="auto" w:fill="FFFFFF"/>
        <w:spacing w:before="0" w:beforeAutospacing="0" w:after="0" w:afterAutospacing="0"/>
        <w:ind w:firstLine="708"/>
        <w:jc w:val="both"/>
        <w:textAlignment w:val="baseline"/>
        <w:rPr>
          <w:color w:val="000000" w:themeColor="text1"/>
          <w:sz w:val="28"/>
          <w:szCs w:val="28"/>
        </w:rPr>
      </w:pPr>
      <w:r w:rsidRPr="00C131DB">
        <w:rPr>
          <w:color w:val="000000" w:themeColor="text1"/>
          <w:sz w:val="28"/>
          <w:szCs w:val="28"/>
        </w:rPr>
        <w:t xml:space="preserve">Для активизации работы по профилактике правонарушений на территории сельского поселения </w:t>
      </w:r>
      <w:r>
        <w:rPr>
          <w:color w:val="000000" w:themeColor="text1"/>
          <w:sz w:val="28"/>
          <w:szCs w:val="28"/>
        </w:rPr>
        <w:t>«</w:t>
      </w:r>
      <w:r w:rsidRPr="00C131DB">
        <w:rPr>
          <w:color w:val="000000" w:themeColor="text1"/>
          <w:sz w:val="28"/>
          <w:szCs w:val="28"/>
        </w:rPr>
        <w:t>Новокижингинск</w:t>
      </w:r>
      <w:r>
        <w:rPr>
          <w:color w:val="000000" w:themeColor="text1"/>
          <w:sz w:val="28"/>
          <w:szCs w:val="28"/>
        </w:rPr>
        <w:t xml:space="preserve">» </w:t>
      </w:r>
      <w:r w:rsidRPr="00C131DB">
        <w:rPr>
          <w:color w:val="000000" w:themeColor="text1"/>
          <w:sz w:val="28"/>
          <w:szCs w:val="28"/>
        </w:rPr>
        <w:t>ведется мониторинг семей «группы риска», неблагополучных семей. На учете состоят 4 семьи, как находящиеся в социально опасном положении и 8 семей состоят на учете в поселении.</w:t>
      </w:r>
    </w:p>
    <w:p w14:paraId="76989463" w14:textId="77777777" w:rsidR="004402EB" w:rsidRPr="00C131DB" w:rsidRDefault="004402EB" w:rsidP="004402EB">
      <w:pPr>
        <w:pStyle w:val="ab"/>
        <w:shd w:val="clear" w:color="auto" w:fill="FFFFFF"/>
        <w:spacing w:before="0" w:beforeAutospacing="0" w:after="0" w:afterAutospacing="0"/>
        <w:ind w:firstLine="708"/>
        <w:jc w:val="both"/>
        <w:textAlignment w:val="baseline"/>
        <w:rPr>
          <w:color w:val="000000" w:themeColor="text1"/>
          <w:sz w:val="28"/>
          <w:szCs w:val="28"/>
        </w:rPr>
      </w:pPr>
      <w:r w:rsidRPr="00C131DB">
        <w:rPr>
          <w:color w:val="000000" w:themeColor="text1"/>
          <w:sz w:val="28"/>
          <w:szCs w:val="28"/>
        </w:rPr>
        <w:t>Проводится актуализация списка фактического проживания многодетных семей, с несовершеннолетними детьми, в том числе неблагополучных. При выезде в семьи проводится разъяснительная беседа, под подпись вручаются памятки по профилактике пожарной безопасности, памятки о мерах безопасности на воде, также с населением проводятся профилактические беседы по противопожарной безопасности путём подворового обхода.</w:t>
      </w:r>
    </w:p>
    <w:p w14:paraId="5681929A" w14:textId="77777777" w:rsidR="004402EB" w:rsidRPr="00C131DB" w:rsidRDefault="004402EB" w:rsidP="004402EB">
      <w:pPr>
        <w:pStyle w:val="ab"/>
        <w:shd w:val="clear" w:color="auto" w:fill="FFFFFF"/>
        <w:spacing w:before="0" w:beforeAutospacing="0" w:after="0" w:afterAutospacing="0"/>
        <w:ind w:firstLine="708"/>
        <w:jc w:val="both"/>
        <w:textAlignment w:val="baseline"/>
        <w:rPr>
          <w:color w:val="000000" w:themeColor="text1"/>
          <w:sz w:val="28"/>
          <w:szCs w:val="28"/>
        </w:rPr>
      </w:pPr>
      <w:r w:rsidRPr="00C131DB">
        <w:rPr>
          <w:color w:val="000000" w:themeColor="text1"/>
          <w:sz w:val="28"/>
          <w:szCs w:val="28"/>
        </w:rPr>
        <w:t>Вопрос о мерах по обеспечению общественной безопасности и правового порядка ежегодно поднимается на сходах граждан, проводится разъяснительно-пропагандистская работа среди населения.</w:t>
      </w:r>
    </w:p>
    <w:p w14:paraId="43E1F96F" w14:textId="77777777" w:rsidR="004402EB" w:rsidRPr="00C131DB" w:rsidRDefault="004402EB" w:rsidP="004402EB">
      <w:pPr>
        <w:pStyle w:val="ab"/>
        <w:shd w:val="clear" w:color="auto" w:fill="FFFFFF"/>
        <w:spacing w:before="0" w:beforeAutospacing="0" w:after="0" w:afterAutospacing="0"/>
        <w:ind w:firstLine="708"/>
        <w:jc w:val="both"/>
        <w:textAlignment w:val="baseline"/>
        <w:rPr>
          <w:color w:val="000000" w:themeColor="text1"/>
          <w:sz w:val="28"/>
          <w:szCs w:val="28"/>
        </w:rPr>
      </w:pPr>
      <w:r w:rsidRPr="00C131DB">
        <w:rPr>
          <w:color w:val="000000" w:themeColor="text1"/>
          <w:sz w:val="28"/>
          <w:szCs w:val="28"/>
        </w:rPr>
        <w:t>Проводится работа по отбыванию административного наказания должниками в виде обязательных работ на безвозмездной основе на территории сельского поселения, с ними проводятся разъяснительные беседы, своевременно организуется работа и ежедневный контроль.</w:t>
      </w:r>
    </w:p>
    <w:p w14:paraId="4F2AE8D8" w14:textId="77777777" w:rsidR="004402EB" w:rsidRPr="00C131DB" w:rsidRDefault="004402EB" w:rsidP="004402EB">
      <w:pPr>
        <w:pStyle w:val="ab"/>
        <w:shd w:val="clear" w:color="auto" w:fill="FFFFFF"/>
        <w:spacing w:before="0" w:beforeAutospacing="0" w:after="0" w:afterAutospacing="0"/>
        <w:ind w:firstLine="708"/>
        <w:jc w:val="both"/>
        <w:textAlignment w:val="baseline"/>
        <w:rPr>
          <w:color w:val="000000" w:themeColor="text1"/>
          <w:sz w:val="28"/>
          <w:szCs w:val="28"/>
        </w:rPr>
      </w:pPr>
      <w:r w:rsidRPr="00C131DB">
        <w:rPr>
          <w:color w:val="000000" w:themeColor="text1"/>
          <w:sz w:val="28"/>
          <w:szCs w:val="28"/>
        </w:rPr>
        <w:t>В профилактической работе на территории сельского поселения совместно с администрацией участвуют образовательные и культурные учреждения: школа, детский сад, СДК «Новокижингинский», библиотека.</w:t>
      </w:r>
    </w:p>
    <w:p w14:paraId="3C339849" w14:textId="77777777" w:rsidR="004402EB" w:rsidRPr="00C131DB" w:rsidRDefault="004402EB" w:rsidP="004402EB">
      <w:pPr>
        <w:pStyle w:val="ab"/>
        <w:shd w:val="clear" w:color="auto" w:fill="FFFFFF"/>
        <w:spacing w:before="0" w:beforeAutospacing="0" w:after="0" w:afterAutospacing="0"/>
        <w:ind w:firstLine="708"/>
        <w:jc w:val="both"/>
        <w:textAlignment w:val="baseline"/>
        <w:rPr>
          <w:color w:val="000000" w:themeColor="text1"/>
          <w:sz w:val="28"/>
          <w:szCs w:val="28"/>
        </w:rPr>
      </w:pPr>
      <w:r w:rsidRPr="00C131DB">
        <w:rPr>
          <w:color w:val="000000" w:themeColor="text1"/>
          <w:sz w:val="28"/>
          <w:szCs w:val="28"/>
        </w:rPr>
        <w:t>В школах и детских садах ведется информационно-воспитательная работа (беседы о наркомании, табакокурении и алкоголизме, «</w:t>
      </w:r>
      <w:hyperlink r:id="rId8" w:tooltip="Круглые столы" w:history="1">
        <w:r w:rsidRPr="00C131DB">
          <w:rPr>
            <w:rStyle w:val="af2"/>
            <w:color w:val="000000" w:themeColor="text1"/>
            <w:sz w:val="28"/>
            <w:szCs w:val="28"/>
          </w:rPr>
          <w:t>круглые столы</w:t>
        </w:r>
      </w:hyperlink>
      <w:r w:rsidRPr="00C131DB">
        <w:rPr>
          <w:color w:val="000000" w:themeColor="text1"/>
          <w:sz w:val="28"/>
          <w:szCs w:val="28"/>
        </w:rPr>
        <w:t>», </w:t>
      </w:r>
      <w:hyperlink r:id="rId9" w:tooltip="Классный час" w:history="1">
        <w:r w:rsidRPr="00C131DB">
          <w:rPr>
            <w:rStyle w:val="af2"/>
            <w:color w:val="000000" w:themeColor="text1"/>
            <w:sz w:val="28"/>
            <w:szCs w:val="28"/>
          </w:rPr>
          <w:t>классные часы</w:t>
        </w:r>
      </w:hyperlink>
      <w:r w:rsidRPr="00C131DB">
        <w:rPr>
          <w:color w:val="000000" w:themeColor="text1"/>
          <w:sz w:val="28"/>
          <w:szCs w:val="28"/>
        </w:rPr>
        <w:t>, родительские собрания) – мероприятия по вопросам профилактики преступлений и правонарушений среди несовершеннолетних, по формированию здорового образа жизни. В библиотеке организуются выставки, конкурсы.</w:t>
      </w:r>
    </w:p>
    <w:p w14:paraId="2265FEFD" w14:textId="77777777" w:rsidR="004402EB" w:rsidRPr="00C131DB" w:rsidRDefault="004402EB" w:rsidP="004402EB">
      <w:pPr>
        <w:ind w:firstLine="708"/>
        <w:jc w:val="both"/>
        <w:rPr>
          <w:rFonts w:eastAsia="Times New Roman"/>
          <w:lang w:eastAsia="ru-RU"/>
        </w:rPr>
      </w:pPr>
      <w:r w:rsidRPr="00C131DB">
        <w:rPr>
          <w:color w:val="000000" w:themeColor="text1"/>
        </w:rPr>
        <w:t>Ежегодно на летних каникулах</w:t>
      </w:r>
      <w:r w:rsidRPr="00C131DB">
        <w:rPr>
          <w:rFonts w:eastAsia="Times New Roman"/>
          <w:color w:val="000000"/>
          <w:lang w:eastAsia="ru-RU"/>
        </w:rPr>
        <w:t xml:space="preserve"> организуется досуг детей</w:t>
      </w:r>
      <w:r>
        <w:rPr>
          <w:rFonts w:eastAsia="Times New Roman"/>
          <w:color w:val="000000"/>
          <w:lang w:eastAsia="ru-RU"/>
        </w:rPr>
        <w:t xml:space="preserve"> </w:t>
      </w:r>
      <w:r w:rsidRPr="00C131DB">
        <w:rPr>
          <w:rFonts w:eastAsia="Times New Roman"/>
          <w:color w:val="000000"/>
          <w:lang w:eastAsia="ru-RU"/>
        </w:rPr>
        <w:t>(работает летняя площадка при школе «Солнышко»).</w:t>
      </w:r>
    </w:p>
    <w:p w14:paraId="3DF3FAEA" w14:textId="77777777" w:rsidR="004402EB" w:rsidRPr="00C131DB" w:rsidRDefault="004402EB" w:rsidP="004402EB">
      <w:pPr>
        <w:jc w:val="both"/>
      </w:pPr>
      <w:r w:rsidRPr="00C131DB">
        <w:t xml:space="preserve">  </w:t>
      </w:r>
      <w:r>
        <w:tab/>
      </w:r>
      <w:r w:rsidRPr="00C131DB">
        <w:t xml:space="preserve">Пристальное внимание в профилактической работе направлено на предупреждение правонарушений среди несовершеннолетних. Поэтому во внеурочное время стараемся привлекать детей в культурно-массовые мероприятия, спортивные секции,  театральный кружок «Мир фантазий», вокальный кружок «Дружба», танцевальный кружок «Искорки», кружок «Умелые руки» работающие при СДК «Вознесеновский»  и СДК «Новокижингинский». </w:t>
      </w:r>
    </w:p>
    <w:p w14:paraId="53EDB607" w14:textId="77777777" w:rsidR="004402EB" w:rsidRPr="00C131DB" w:rsidRDefault="004402EB" w:rsidP="004402EB">
      <w:pPr>
        <w:ind w:firstLine="708"/>
        <w:jc w:val="both"/>
      </w:pPr>
      <w:r w:rsidRPr="00C131DB">
        <w:t>Активистом села Вишневским Николаем Владимировичем организована акция «Посадка кедра», в которой жители семьями с детьми разных возрастов принимают активное участие. Это мероприятие способствует не только улучшению экологической обстановке, восстановлению лесов в муниципальном образовании, так и сплоченности семей.</w:t>
      </w:r>
    </w:p>
    <w:p w14:paraId="616D0E45" w14:textId="77777777" w:rsidR="004402EB" w:rsidRPr="00C131DB" w:rsidRDefault="004402EB" w:rsidP="004402EB">
      <w:pPr>
        <w:ind w:firstLine="708"/>
        <w:jc w:val="both"/>
        <w:rPr>
          <w:color w:val="000000" w:themeColor="text1"/>
        </w:rPr>
      </w:pPr>
      <w:r w:rsidRPr="00C131DB">
        <w:rPr>
          <w:color w:val="000000" w:themeColor="text1"/>
        </w:rPr>
        <w:t xml:space="preserve"> Активно ведет работу с несовершеннолетними на территории поселения дворовой инструктор. На территории села были организованы мероприятия:</w:t>
      </w:r>
    </w:p>
    <w:p w14:paraId="2FC96434" w14:textId="77777777" w:rsidR="004402EB" w:rsidRPr="00C131DB" w:rsidRDefault="004402EB" w:rsidP="004402EB">
      <w:pPr>
        <w:rPr>
          <w:color w:val="000000" w:themeColor="text1"/>
        </w:rPr>
      </w:pPr>
      <w:r w:rsidRPr="00C131DB">
        <w:rPr>
          <w:color w:val="000000" w:themeColor="text1"/>
        </w:rPr>
        <w:lastRenderedPageBreak/>
        <w:t>-поход выходного дня к Кургану Памяти совместно с родителями и педагогами;</w:t>
      </w:r>
    </w:p>
    <w:p w14:paraId="5C15F163" w14:textId="77777777" w:rsidR="004402EB" w:rsidRPr="00C131DB" w:rsidRDefault="004402EB" w:rsidP="004402EB">
      <w:pPr>
        <w:rPr>
          <w:color w:val="000000" w:themeColor="text1"/>
        </w:rPr>
      </w:pPr>
      <w:r w:rsidRPr="00C131DB">
        <w:rPr>
          <w:color w:val="000000" w:themeColor="text1"/>
        </w:rPr>
        <w:t>-«Наш выходной», организуется выход на природу, где всесезонно дети активно принимают участие;</w:t>
      </w:r>
    </w:p>
    <w:p w14:paraId="50DA3C47" w14:textId="77777777" w:rsidR="004402EB" w:rsidRPr="00C131DB" w:rsidRDefault="004402EB" w:rsidP="004402EB">
      <w:pPr>
        <w:rPr>
          <w:color w:val="000000" w:themeColor="text1"/>
        </w:rPr>
      </w:pPr>
      <w:r w:rsidRPr="00C131DB">
        <w:rPr>
          <w:color w:val="000000" w:themeColor="text1"/>
        </w:rPr>
        <w:t xml:space="preserve">- Акция «Лыжня России», </w:t>
      </w:r>
    </w:p>
    <w:p w14:paraId="5F475D69" w14:textId="77777777" w:rsidR="004402EB" w:rsidRPr="00C131DB" w:rsidRDefault="004402EB" w:rsidP="004402EB">
      <w:pPr>
        <w:rPr>
          <w:color w:val="000000" w:themeColor="text1"/>
        </w:rPr>
      </w:pPr>
      <w:r w:rsidRPr="00C131DB">
        <w:rPr>
          <w:color w:val="000000" w:themeColor="text1"/>
        </w:rPr>
        <w:t>-массовое катание на коньках.</w:t>
      </w:r>
    </w:p>
    <w:p w14:paraId="4FD77B61" w14:textId="77777777" w:rsidR="004402EB" w:rsidRPr="00C131DB" w:rsidRDefault="004402EB" w:rsidP="004402EB">
      <w:pPr>
        <w:pStyle w:val="ab"/>
        <w:shd w:val="clear" w:color="auto" w:fill="FFFFFF"/>
        <w:spacing w:before="0" w:beforeAutospacing="0" w:after="0" w:afterAutospacing="0"/>
        <w:ind w:firstLine="708"/>
        <w:jc w:val="both"/>
        <w:textAlignment w:val="baseline"/>
        <w:rPr>
          <w:color w:val="000000" w:themeColor="text1"/>
          <w:sz w:val="28"/>
          <w:szCs w:val="28"/>
        </w:rPr>
      </w:pPr>
      <w:r w:rsidRPr="00C131DB">
        <w:rPr>
          <w:color w:val="000000" w:themeColor="text1"/>
          <w:sz w:val="28"/>
          <w:szCs w:val="28"/>
        </w:rPr>
        <w:t>В своей работе администрация тесно взаимодействует c комиссией по делам несовершеннолетних, органами опеки и попечительства, инспектором по делам несовершеннолетних, социальной защитой.</w:t>
      </w:r>
    </w:p>
    <w:p w14:paraId="18A52A35" w14:textId="77777777" w:rsidR="004402EB" w:rsidRPr="00C131DB" w:rsidRDefault="004402EB" w:rsidP="004402EB">
      <w:pPr>
        <w:pStyle w:val="ab"/>
        <w:shd w:val="clear" w:color="auto" w:fill="FFFFFF"/>
        <w:spacing w:before="0" w:beforeAutospacing="0" w:after="0" w:afterAutospacing="0"/>
        <w:jc w:val="both"/>
        <w:textAlignment w:val="baseline"/>
        <w:rPr>
          <w:color w:val="000000" w:themeColor="text1"/>
          <w:sz w:val="28"/>
          <w:szCs w:val="28"/>
        </w:rPr>
      </w:pPr>
      <w:r w:rsidRPr="00C131DB">
        <w:rPr>
          <w:color w:val="000000" w:themeColor="text1"/>
          <w:sz w:val="28"/>
          <w:szCs w:val="28"/>
        </w:rPr>
        <w:t>На заседаниях комиссии рассматриваются представления о принятии мер по устранению причин и условий способствующих совершению преступлений, направленные с отдела полиции. С такими гражданами проводятся беседы профилактического характера.</w:t>
      </w:r>
    </w:p>
    <w:p w14:paraId="1350F14C" w14:textId="77777777" w:rsidR="004402EB" w:rsidRPr="00C131DB" w:rsidRDefault="004402EB" w:rsidP="004402EB">
      <w:pPr>
        <w:pStyle w:val="ab"/>
        <w:shd w:val="clear" w:color="auto" w:fill="FFFFFF"/>
        <w:spacing w:before="0" w:beforeAutospacing="0" w:after="0" w:afterAutospacing="0"/>
        <w:ind w:firstLine="708"/>
        <w:jc w:val="both"/>
        <w:textAlignment w:val="baseline"/>
        <w:rPr>
          <w:color w:val="000000" w:themeColor="text1"/>
          <w:sz w:val="28"/>
          <w:szCs w:val="28"/>
        </w:rPr>
      </w:pPr>
      <w:r w:rsidRPr="00C131DB">
        <w:rPr>
          <w:color w:val="000000" w:themeColor="text1"/>
          <w:sz w:val="28"/>
          <w:szCs w:val="28"/>
        </w:rPr>
        <w:t>На территории поселения активно ведется работа по выявлению дикорастущих наркосодержащих растений, совершается подворовый обход жилого сектора, проводится инструктаж, жителям вручаются памятки с информацией о том, что непринятие мер по уничтожению дикорастущих наркосодержащих растений влечет за собой крупный штраф и административный арест.</w:t>
      </w:r>
    </w:p>
    <w:p w14:paraId="2345B35F" w14:textId="77777777" w:rsidR="004402EB" w:rsidRPr="00C131DB" w:rsidRDefault="004402EB" w:rsidP="004402EB">
      <w:pPr>
        <w:pStyle w:val="ab"/>
        <w:shd w:val="clear" w:color="auto" w:fill="FFFFFF"/>
        <w:spacing w:before="0" w:beforeAutospacing="0" w:after="0" w:afterAutospacing="0"/>
        <w:ind w:firstLine="708"/>
        <w:jc w:val="both"/>
        <w:textAlignment w:val="baseline"/>
        <w:rPr>
          <w:color w:val="000000" w:themeColor="text1"/>
          <w:sz w:val="28"/>
          <w:szCs w:val="28"/>
        </w:rPr>
      </w:pPr>
      <w:r w:rsidRPr="00C131DB">
        <w:rPr>
          <w:color w:val="000000" w:themeColor="text1"/>
          <w:sz w:val="28"/>
          <w:szCs w:val="28"/>
        </w:rPr>
        <w:t>В профилактических беседах с населением мы призываем жителей к активной жизненной позиции, не оставаться равнодушными к происходящему рядом, принимать непосредственное участие в профилактике правонарушений, своевременно информировать администрацию сельского поселения и соответствующих служб о правонарушениях, совершенных гражданами.</w:t>
      </w:r>
    </w:p>
    <w:p w14:paraId="43FF1748" w14:textId="77777777" w:rsidR="004402EB" w:rsidRPr="00C131DB" w:rsidRDefault="004402EB" w:rsidP="004402EB">
      <w:pPr>
        <w:pStyle w:val="ab"/>
        <w:shd w:val="clear" w:color="auto" w:fill="FFFFFF"/>
        <w:spacing w:before="0" w:beforeAutospacing="0" w:after="0" w:afterAutospacing="0"/>
        <w:ind w:firstLine="708"/>
        <w:jc w:val="both"/>
        <w:textAlignment w:val="baseline"/>
        <w:rPr>
          <w:color w:val="000000" w:themeColor="text1"/>
          <w:sz w:val="28"/>
          <w:szCs w:val="28"/>
        </w:rPr>
      </w:pPr>
      <w:r w:rsidRPr="00C131DB">
        <w:rPr>
          <w:color w:val="000000" w:themeColor="text1"/>
          <w:sz w:val="28"/>
          <w:szCs w:val="28"/>
        </w:rPr>
        <w:t>Во время проведения массовых мероприятий на территории села вводится ограничение продажи и употребления алкогольной продукции по распоряжению главы МО «Новокижингинск».</w:t>
      </w:r>
    </w:p>
    <w:p w14:paraId="2C2D01D8" w14:textId="77777777" w:rsidR="004402EB" w:rsidRPr="00C131DB" w:rsidRDefault="004402EB" w:rsidP="004402EB">
      <w:pPr>
        <w:pStyle w:val="ab"/>
        <w:shd w:val="clear" w:color="auto" w:fill="FFFFFF"/>
        <w:spacing w:before="0" w:beforeAutospacing="0" w:after="0" w:afterAutospacing="0"/>
        <w:ind w:firstLine="708"/>
        <w:jc w:val="both"/>
        <w:textAlignment w:val="baseline"/>
        <w:rPr>
          <w:color w:val="000000" w:themeColor="text1"/>
          <w:sz w:val="28"/>
          <w:szCs w:val="28"/>
        </w:rPr>
      </w:pPr>
      <w:r w:rsidRPr="00C131DB">
        <w:rPr>
          <w:color w:val="000000" w:themeColor="text1"/>
          <w:sz w:val="28"/>
          <w:szCs w:val="28"/>
        </w:rPr>
        <w:t>Начиная со 2 квартала 2025 года на территории села по распоряжению главы планируется сократить продажу алкоголя 1 раз в квартал на 1 час.</w:t>
      </w:r>
    </w:p>
    <w:p w14:paraId="7055EAB8" w14:textId="3574ECC2" w:rsidR="00B878D4" w:rsidRDefault="00B878D4" w:rsidP="00B878D4">
      <w:pPr>
        <w:widowControl w:val="0"/>
        <w:pBdr>
          <w:top w:val="single" w:sz="4" w:space="0" w:color="FFFFFF"/>
          <w:left w:val="single" w:sz="4" w:space="1" w:color="FFFFFF"/>
          <w:bottom w:val="single" w:sz="4" w:space="29" w:color="FFFFFF"/>
          <w:right w:val="single" w:sz="4" w:space="10" w:color="FFFFFF"/>
        </w:pBdr>
        <w:shd w:val="clear" w:color="auto" w:fill="FFFFFF"/>
        <w:tabs>
          <w:tab w:val="left" w:pos="0"/>
        </w:tabs>
        <w:suppressAutoHyphens/>
        <w:jc w:val="both"/>
        <w:rPr>
          <w:b/>
          <w:bCs/>
        </w:rPr>
      </w:pPr>
      <w:r>
        <w:rPr>
          <w:b/>
          <w:bCs/>
        </w:rPr>
        <w:tab/>
        <w:t>На основании изложенного:</w:t>
      </w:r>
    </w:p>
    <w:p w14:paraId="11F96FDC" w14:textId="2B1A7906" w:rsidR="00B878D4" w:rsidRDefault="00B878D4" w:rsidP="00B878D4">
      <w:pPr>
        <w:widowControl w:val="0"/>
        <w:pBdr>
          <w:top w:val="single" w:sz="4" w:space="0" w:color="FFFFFF"/>
          <w:left w:val="single" w:sz="4" w:space="1" w:color="FFFFFF"/>
          <w:bottom w:val="single" w:sz="4" w:space="29" w:color="FFFFFF"/>
          <w:right w:val="single" w:sz="4" w:space="10" w:color="FFFFFF"/>
        </w:pBdr>
        <w:shd w:val="clear" w:color="auto" w:fill="FFFFFF"/>
        <w:tabs>
          <w:tab w:val="left" w:pos="0"/>
        </w:tabs>
        <w:suppressAutoHyphens/>
        <w:jc w:val="both"/>
      </w:pPr>
      <w:r>
        <w:rPr>
          <w:b/>
          <w:bCs/>
        </w:rPr>
        <w:tab/>
      </w:r>
      <w:r w:rsidRPr="006B0B81">
        <w:rPr>
          <w:b/>
          <w:bCs/>
        </w:rPr>
        <w:t>Главам сельских поселений</w:t>
      </w:r>
      <w:r>
        <w:t xml:space="preserve"> у</w:t>
      </w:r>
      <w:r w:rsidRPr="00986309">
        <w:t xml:space="preserve">силить работу по профилактике правонарушений и преступлений на территории </w:t>
      </w:r>
      <w:r>
        <w:t>поселений:</w:t>
      </w:r>
    </w:p>
    <w:p w14:paraId="2944F5EF" w14:textId="323E95D3" w:rsidR="00B878D4" w:rsidRDefault="00B878D4" w:rsidP="00B878D4">
      <w:pPr>
        <w:widowControl w:val="0"/>
        <w:pBdr>
          <w:top w:val="single" w:sz="4" w:space="0" w:color="FFFFFF"/>
          <w:left w:val="single" w:sz="4" w:space="1" w:color="FFFFFF"/>
          <w:bottom w:val="single" w:sz="4" w:space="29" w:color="FFFFFF"/>
          <w:right w:val="single" w:sz="4" w:space="10" w:color="FFFFFF"/>
        </w:pBdr>
        <w:shd w:val="clear" w:color="auto" w:fill="FFFFFF"/>
        <w:tabs>
          <w:tab w:val="left" w:pos="0"/>
        </w:tabs>
        <w:suppressAutoHyphens/>
        <w:jc w:val="both"/>
      </w:pPr>
      <w:r>
        <w:tab/>
        <w:t>3.1. Провести тщательный анализ совершенных преступлений на территории поселения.</w:t>
      </w:r>
    </w:p>
    <w:p w14:paraId="559B8F57" w14:textId="66FBDFC7" w:rsidR="00B878D4" w:rsidRDefault="00B878D4" w:rsidP="00B878D4">
      <w:pPr>
        <w:widowControl w:val="0"/>
        <w:pBdr>
          <w:top w:val="single" w:sz="4" w:space="0" w:color="FFFFFF"/>
          <w:left w:val="single" w:sz="4" w:space="1" w:color="FFFFFF"/>
          <w:bottom w:val="single" w:sz="4" w:space="29" w:color="FFFFFF"/>
          <w:right w:val="single" w:sz="4" w:space="10" w:color="FFFFFF"/>
        </w:pBdr>
        <w:shd w:val="clear" w:color="auto" w:fill="FFFFFF"/>
        <w:tabs>
          <w:tab w:val="left" w:pos="0"/>
        </w:tabs>
        <w:suppressAutoHyphens/>
        <w:jc w:val="both"/>
      </w:pPr>
      <w:r>
        <w:tab/>
        <w:t xml:space="preserve">3.2. </w:t>
      </w:r>
      <w:r w:rsidRPr="00986309">
        <w:t xml:space="preserve">Организовать работу по вовлечению безработных граждан в общественно-значимые мероприятия </w:t>
      </w:r>
      <w:r>
        <w:t>поселения</w:t>
      </w:r>
      <w:r w:rsidRPr="00986309">
        <w:t>.</w:t>
      </w:r>
    </w:p>
    <w:p w14:paraId="4BD6DB50" w14:textId="040BA8A7" w:rsidR="00B878D4" w:rsidRDefault="00B878D4" w:rsidP="00B878D4">
      <w:pPr>
        <w:widowControl w:val="0"/>
        <w:pBdr>
          <w:top w:val="single" w:sz="4" w:space="0" w:color="FFFFFF"/>
          <w:left w:val="single" w:sz="4" w:space="1" w:color="FFFFFF"/>
          <w:bottom w:val="single" w:sz="4" w:space="29" w:color="FFFFFF"/>
          <w:right w:val="single" w:sz="4" w:space="10" w:color="FFFFFF"/>
        </w:pBdr>
        <w:shd w:val="clear" w:color="auto" w:fill="FFFFFF"/>
        <w:tabs>
          <w:tab w:val="left" w:pos="0"/>
        </w:tabs>
        <w:suppressAutoHyphens/>
        <w:jc w:val="both"/>
      </w:pPr>
      <w:r>
        <w:tab/>
        <w:t xml:space="preserve">3.3. </w:t>
      </w:r>
      <w:r w:rsidRPr="00986309">
        <w:t>Осуществлять работу по организации и оказанию содействия в трудоустройстве и профессиональном обучении безработных граждан</w:t>
      </w:r>
      <w:r>
        <w:t xml:space="preserve">, </w:t>
      </w:r>
      <w:r w:rsidRPr="00C56ECB">
        <w:t xml:space="preserve">трудоустройства </w:t>
      </w:r>
      <w:r>
        <w:t>лиц освободившихся из мест лишения свободы</w:t>
      </w:r>
      <w:r w:rsidRPr="00C56ECB">
        <w:t>, направления жителей в центр занятости населения для постановки на учет</w:t>
      </w:r>
      <w:r>
        <w:t>.</w:t>
      </w:r>
      <w:r w:rsidRPr="00C56ECB">
        <w:t xml:space="preserve"> </w:t>
      </w:r>
    </w:p>
    <w:p w14:paraId="0CA87CAF" w14:textId="2E981963" w:rsidR="00B878D4" w:rsidRDefault="00B878D4" w:rsidP="00B878D4">
      <w:pPr>
        <w:widowControl w:val="0"/>
        <w:pBdr>
          <w:top w:val="single" w:sz="4" w:space="0" w:color="FFFFFF"/>
          <w:left w:val="single" w:sz="4" w:space="1" w:color="FFFFFF"/>
          <w:bottom w:val="single" w:sz="4" w:space="29" w:color="FFFFFF"/>
          <w:right w:val="single" w:sz="4" w:space="10" w:color="FFFFFF"/>
        </w:pBdr>
        <w:shd w:val="clear" w:color="auto" w:fill="FFFFFF"/>
        <w:tabs>
          <w:tab w:val="left" w:pos="0"/>
        </w:tabs>
        <w:suppressAutoHyphens/>
        <w:jc w:val="both"/>
      </w:pPr>
      <w:r>
        <w:tab/>
        <w:t xml:space="preserve">3.4. </w:t>
      </w:r>
      <w:r w:rsidRPr="00986309">
        <w:t>Организовать работу по профилактике алкоголизма и</w:t>
      </w:r>
      <w:r>
        <w:t xml:space="preserve"> правонарушений среди населения, </w:t>
      </w:r>
      <w:r w:rsidRPr="00C56ECB">
        <w:t xml:space="preserve">выявлять лиц, злоупотребляющих спиртными напитками, проводить с ними соответствующую работу, в случае добровольного согласия, направлять для прохождения курса реабилитации от алкогольной зависимости в соответствующих организациях; выявлять места (жилые дома, квартиры) скопления лиц, злоупотребляющих спиртными напитками. </w:t>
      </w:r>
    </w:p>
    <w:p w14:paraId="36C3F947" w14:textId="13F2E898" w:rsidR="00B878D4" w:rsidRPr="00C56ECB" w:rsidRDefault="00B878D4" w:rsidP="00B878D4">
      <w:pPr>
        <w:widowControl w:val="0"/>
        <w:pBdr>
          <w:top w:val="single" w:sz="4" w:space="0" w:color="FFFFFF"/>
          <w:left w:val="single" w:sz="4" w:space="1" w:color="FFFFFF"/>
          <w:bottom w:val="single" w:sz="4" w:space="29" w:color="FFFFFF"/>
          <w:right w:val="single" w:sz="4" w:space="10" w:color="FFFFFF"/>
        </w:pBdr>
        <w:shd w:val="clear" w:color="auto" w:fill="FFFFFF"/>
        <w:tabs>
          <w:tab w:val="left" w:pos="0"/>
        </w:tabs>
        <w:suppressAutoHyphens/>
        <w:jc w:val="both"/>
      </w:pPr>
      <w:r>
        <w:tab/>
        <w:t xml:space="preserve">3.5. </w:t>
      </w:r>
      <w:r w:rsidRPr="00C56ECB">
        <w:t xml:space="preserve">Совместно с уполномоченными органами, выявлять семьи, ведущие </w:t>
      </w:r>
      <w:r w:rsidRPr="00C56ECB">
        <w:lastRenderedPageBreak/>
        <w:t xml:space="preserve">асоциальный образ жизни, с последующей постановкой на соответствующий учет для проведения профилактической работы;  </w:t>
      </w:r>
    </w:p>
    <w:p w14:paraId="173ED902" w14:textId="51EA9B0D" w:rsidR="00B878D4" w:rsidRDefault="00B878D4" w:rsidP="00B878D4">
      <w:pPr>
        <w:widowControl w:val="0"/>
        <w:pBdr>
          <w:top w:val="single" w:sz="4" w:space="0" w:color="FFFFFF"/>
          <w:left w:val="single" w:sz="4" w:space="1" w:color="FFFFFF"/>
          <w:bottom w:val="single" w:sz="4" w:space="29" w:color="FFFFFF"/>
          <w:right w:val="single" w:sz="4" w:space="10" w:color="FFFFFF"/>
        </w:pBdr>
        <w:shd w:val="clear" w:color="auto" w:fill="FFFFFF"/>
        <w:tabs>
          <w:tab w:val="left" w:pos="0"/>
        </w:tabs>
        <w:suppressAutoHyphens/>
        <w:jc w:val="both"/>
      </w:pPr>
      <w:r>
        <w:tab/>
        <w:t>3.6. О</w:t>
      </w:r>
      <w:r w:rsidRPr="004F7021">
        <w:t>рганиз</w:t>
      </w:r>
      <w:r>
        <w:t>овать</w:t>
      </w:r>
      <w:r w:rsidRPr="004F7021">
        <w:t xml:space="preserve"> мероприяти</w:t>
      </w:r>
      <w:r>
        <w:t>я</w:t>
      </w:r>
      <w:r w:rsidRPr="004F7021">
        <w:t xml:space="preserve"> межпоселенческого характера с молодежью по профилактике алк</w:t>
      </w:r>
      <w:r>
        <w:t>о</w:t>
      </w:r>
      <w:r w:rsidRPr="004F7021">
        <w:t>голизма и совершению особо тяжких преступлений против личности</w:t>
      </w:r>
      <w:r>
        <w:t>.</w:t>
      </w:r>
    </w:p>
    <w:p w14:paraId="6117EEC0" w14:textId="4DD484D1" w:rsidR="00B878D4" w:rsidRDefault="00B878D4" w:rsidP="00B878D4">
      <w:pPr>
        <w:widowControl w:val="0"/>
        <w:pBdr>
          <w:top w:val="single" w:sz="4" w:space="0" w:color="FFFFFF"/>
          <w:left w:val="single" w:sz="4" w:space="1" w:color="FFFFFF"/>
          <w:bottom w:val="single" w:sz="4" w:space="29" w:color="FFFFFF"/>
          <w:right w:val="single" w:sz="4" w:space="10" w:color="FFFFFF"/>
        </w:pBdr>
        <w:shd w:val="clear" w:color="auto" w:fill="FFFFFF"/>
        <w:tabs>
          <w:tab w:val="left" w:pos="0"/>
        </w:tabs>
        <w:suppressAutoHyphens/>
        <w:jc w:val="both"/>
      </w:pPr>
      <w:r>
        <w:tab/>
        <w:t xml:space="preserve">3.7. </w:t>
      </w:r>
      <w:r w:rsidRPr="00C56ECB">
        <w:t>Совместно с сотрудниками полиции проводить профилактические рейдовые мероприятия по выявленным местам</w:t>
      </w:r>
      <w:r>
        <w:t>.</w:t>
      </w:r>
    </w:p>
    <w:p w14:paraId="6E2F3176" w14:textId="3C45E876" w:rsidR="00B878D4" w:rsidRDefault="00B878D4" w:rsidP="00B878D4">
      <w:pPr>
        <w:widowControl w:val="0"/>
        <w:pBdr>
          <w:top w:val="single" w:sz="4" w:space="0" w:color="FFFFFF"/>
          <w:left w:val="single" w:sz="4" w:space="1" w:color="FFFFFF"/>
          <w:bottom w:val="single" w:sz="4" w:space="29" w:color="FFFFFF"/>
          <w:right w:val="single" w:sz="4" w:space="10" w:color="FFFFFF"/>
        </w:pBdr>
        <w:shd w:val="clear" w:color="auto" w:fill="FFFFFF"/>
        <w:tabs>
          <w:tab w:val="left" w:pos="0"/>
        </w:tabs>
        <w:suppressAutoHyphens/>
        <w:jc w:val="both"/>
      </w:pPr>
      <w:r>
        <w:tab/>
        <w:t>3.8. Предусмотреть</w:t>
      </w:r>
      <w:r w:rsidRPr="00986309">
        <w:t xml:space="preserve"> в бюджет</w:t>
      </w:r>
      <w:r>
        <w:t>ах</w:t>
      </w:r>
      <w:r w:rsidRPr="00986309">
        <w:t xml:space="preserve"> </w:t>
      </w:r>
      <w:r>
        <w:t>поселений</w:t>
      </w:r>
      <w:r w:rsidRPr="00986309">
        <w:t xml:space="preserve"> средства на финансирование материально-технической базы деятельности ДНД</w:t>
      </w:r>
      <w:r>
        <w:t xml:space="preserve"> на территории поселений</w:t>
      </w:r>
      <w:r w:rsidRPr="00986309">
        <w:t>.</w:t>
      </w:r>
    </w:p>
    <w:p w14:paraId="0C613B0A" w14:textId="324ABDEC" w:rsidR="00B878D4" w:rsidRDefault="00B878D4" w:rsidP="00B878D4">
      <w:pPr>
        <w:widowControl w:val="0"/>
        <w:pBdr>
          <w:top w:val="single" w:sz="4" w:space="0" w:color="FFFFFF"/>
          <w:left w:val="single" w:sz="4" w:space="1" w:color="FFFFFF"/>
          <w:bottom w:val="single" w:sz="4" w:space="29" w:color="FFFFFF"/>
          <w:right w:val="single" w:sz="4" w:space="10" w:color="FFFFFF"/>
        </w:pBdr>
        <w:shd w:val="clear" w:color="auto" w:fill="FFFFFF"/>
        <w:tabs>
          <w:tab w:val="left" w:pos="0"/>
        </w:tabs>
        <w:suppressAutoHyphens/>
        <w:jc w:val="both"/>
      </w:pPr>
      <w:r>
        <w:tab/>
        <w:t xml:space="preserve">3.9. </w:t>
      </w:r>
      <w:r w:rsidRPr="00986309">
        <w:t xml:space="preserve">О результатах проведенных мероприятий проинформировать секретаря комиссии </w:t>
      </w:r>
      <w:r>
        <w:rPr>
          <w:b/>
        </w:rPr>
        <w:t>в срок до 30.06.2025</w:t>
      </w:r>
      <w:r w:rsidRPr="007A23CE">
        <w:rPr>
          <w:b/>
        </w:rPr>
        <w:t xml:space="preserve"> г.</w:t>
      </w:r>
    </w:p>
    <w:p w14:paraId="699C3572" w14:textId="5DB2E010" w:rsidR="00A330A5" w:rsidRPr="006C2D43" w:rsidRDefault="006C2D43" w:rsidP="00A330A5">
      <w:pPr>
        <w:contextualSpacing/>
        <w:jc w:val="center"/>
        <w:rPr>
          <w:b/>
          <w:bCs/>
        </w:rPr>
      </w:pPr>
      <w:r w:rsidRPr="006C2D43">
        <w:rPr>
          <w:b/>
          <w:bCs/>
        </w:rPr>
        <w:t xml:space="preserve">Об оказании социальной помощи, ресоциализации лицам, освободившимся из мест лишения свободы, осужденных к наказаниям и иным мерам уголовно-правового характера без изоляции от общества </w:t>
      </w:r>
    </w:p>
    <w:p w14:paraId="28BB37F9" w14:textId="77777777" w:rsidR="00A330A5" w:rsidRPr="00267CBE" w:rsidRDefault="00A330A5" w:rsidP="00A330A5">
      <w:pPr>
        <w:pBdr>
          <w:top w:val="double" w:sz="4" w:space="1" w:color="auto"/>
        </w:pBdr>
        <w:ind w:left="360"/>
        <w:jc w:val="center"/>
        <w:rPr>
          <w:b/>
          <w:sz w:val="2"/>
          <w:szCs w:val="2"/>
        </w:rPr>
      </w:pPr>
    </w:p>
    <w:p w14:paraId="315F11F7" w14:textId="34F191A7" w:rsidR="00A330A5" w:rsidRDefault="006C2D43" w:rsidP="00A330A5">
      <w:pPr>
        <w:contextualSpacing/>
        <w:jc w:val="center"/>
        <w:rPr>
          <w:b/>
        </w:rPr>
      </w:pPr>
      <w:r>
        <w:rPr>
          <w:b/>
        </w:rPr>
        <w:t>(Павлов В.И.)</w:t>
      </w:r>
    </w:p>
    <w:p w14:paraId="1B23CC83" w14:textId="77777777" w:rsidR="00901FB6" w:rsidRPr="00901FB6" w:rsidRDefault="00901FB6" w:rsidP="00901FB6">
      <w:pPr>
        <w:ind w:firstLine="709"/>
        <w:jc w:val="both"/>
        <w:rPr>
          <w:rFonts w:eastAsia="Times New Roman"/>
        </w:rPr>
      </w:pPr>
      <w:r w:rsidRPr="00901FB6">
        <w:rPr>
          <w:rFonts w:eastAsia="Times New Roman"/>
        </w:rPr>
        <w:t xml:space="preserve">В течение отчетного периода Хоринским межмуниципальным филиалом ФКУ УИИ УФСИН России по Республике Бурятия принимались меры по совершенствованию процесса исполнения наказаний и мер уголовно-правового характера, не связанных с лишением свободы. </w:t>
      </w:r>
    </w:p>
    <w:p w14:paraId="476981C6" w14:textId="77777777" w:rsidR="00901FB6" w:rsidRPr="00901FB6" w:rsidRDefault="00901FB6" w:rsidP="00901FB6">
      <w:pPr>
        <w:jc w:val="both"/>
        <w:rPr>
          <w:rFonts w:eastAsia="Times New Roman"/>
        </w:rPr>
      </w:pPr>
      <w:r w:rsidRPr="00901FB6">
        <w:rPr>
          <w:rFonts w:eastAsia="Times New Roman"/>
        </w:rPr>
        <w:t xml:space="preserve">            По учетам Хоринского межмуниципального филиала ФКУ УИИ УФСИН России по Республике Бурятия за отчетный период 2025 года прошло 85 (АППГ – 146) осужденных, не связанных с изоляцией от общества, в том числе несовершеннолетних – 0 (АППГ – 0). </w:t>
      </w:r>
    </w:p>
    <w:p w14:paraId="35A46E02" w14:textId="77777777" w:rsidR="00901FB6" w:rsidRPr="00901FB6" w:rsidRDefault="00901FB6" w:rsidP="00901FB6">
      <w:pPr>
        <w:ind w:firstLine="540"/>
        <w:jc w:val="both"/>
        <w:rPr>
          <w:rFonts w:eastAsia="Times New Roman"/>
        </w:rPr>
      </w:pPr>
      <w:r w:rsidRPr="00901FB6">
        <w:rPr>
          <w:rFonts w:eastAsia="Times New Roman"/>
        </w:rPr>
        <w:t>На конец отчетного периода состоит 77 (АППГ – 114) осужденных, в том числе несовершеннолетних – 0 (АППГ – 0).</w:t>
      </w:r>
    </w:p>
    <w:p w14:paraId="001D1DD8" w14:textId="77777777" w:rsidR="00901FB6" w:rsidRPr="00901FB6" w:rsidRDefault="00901FB6" w:rsidP="00901FB6">
      <w:pPr>
        <w:widowControl w:val="0"/>
        <w:ind w:firstLine="709"/>
        <w:jc w:val="both"/>
        <w:rPr>
          <w:rFonts w:eastAsia="Times New Roman"/>
        </w:rPr>
      </w:pPr>
      <w:r w:rsidRPr="00901FB6">
        <w:rPr>
          <w:rFonts w:eastAsia="Times New Roman"/>
        </w:rPr>
        <w:t>Работа филиала уголовно-исполнительной инспекции была направлена на своевременное и качественное исполнение приговоров судов, исправление осужденных без лишения свободы и предотвращение с их стороны повторных преступлений.</w:t>
      </w:r>
    </w:p>
    <w:p w14:paraId="780E9625" w14:textId="77777777" w:rsidR="00901FB6" w:rsidRPr="00901FB6" w:rsidRDefault="00901FB6" w:rsidP="00901FB6">
      <w:pPr>
        <w:tabs>
          <w:tab w:val="left" w:pos="720"/>
        </w:tabs>
        <w:ind w:firstLine="709"/>
        <w:jc w:val="both"/>
        <w:rPr>
          <w:rFonts w:eastAsia="Times New Roman"/>
        </w:rPr>
      </w:pPr>
      <w:r w:rsidRPr="00901FB6">
        <w:rPr>
          <w:rFonts w:eastAsia="Times New Roman"/>
        </w:rPr>
        <w:t xml:space="preserve">За 2 месяца 2025 возбуждено 1 уголовное дело в отношении осужденных без изоляции от общества (АППГ – 1), из них: ч. 1 ст. 160 УК РФ – 1. </w:t>
      </w:r>
    </w:p>
    <w:p w14:paraId="62A30FDD" w14:textId="77777777" w:rsidR="00901FB6" w:rsidRPr="00901FB6" w:rsidRDefault="00901FB6" w:rsidP="00901FB6">
      <w:pPr>
        <w:ind w:firstLine="709"/>
        <w:jc w:val="both"/>
        <w:rPr>
          <w:color w:val="000000" w:themeColor="text1"/>
        </w:rPr>
      </w:pPr>
      <w:r w:rsidRPr="00901FB6">
        <w:rPr>
          <w:color w:val="000000" w:themeColor="text1"/>
        </w:rPr>
        <w:t>С 1 января 2024 вступил в полную силу Федеральный закон от 06.02.2023               № 10-ФЗ «О пробации в Российской Федерации» (далее ФЗ № 10 от 06.02.2023). Разработчиком данного закона выступил Минюст России совместно с заинтересованными органами государственной власти, представителями правозащитных организаций и научного сообщества.</w:t>
      </w:r>
    </w:p>
    <w:p w14:paraId="24A47444" w14:textId="77777777" w:rsidR="00901FB6" w:rsidRPr="00901FB6" w:rsidRDefault="00901FB6" w:rsidP="00901FB6">
      <w:pPr>
        <w:ind w:firstLine="709"/>
        <w:jc w:val="both"/>
        <w:rPr>
          <w:color w:val="000000" w:themeColor="text1"/>
        </w:rPr>
      </w:pPr>
      <w:r w:rsidRPr="00901FB6">
        <w:rPr>
          <w:color w:val="000000" w:themeColor="text1"/>
        </w:rPr>
        <w:t>Пробация законодательно определяется как совокупность мер воспитательного, психологического и социально-реабилитационного характера, применяемых в отношении осужденных и бывших осужденных. Реализация данных мер обеспечивается совместной деятельностью государственных учреждений, являющихся субъектами пробации, при поддержке органов местного самоуправления и институтов гражданского общества.</w:t>
      </w:r>
    </w:p>
    <w:p w14:paraId="540D2C85" w14:textId="77777777" w:rsidR="00901FB6" w:rsidRPr="00901FB6" w:rsidRDefault="00901FB6" w:rsidP="00901FB6">
      <w:pPr>
        <w:ind w:firstLine="709"/>
        <w:jc w:val="both"/>
        <w:rPr>
          <w:color w:val="000000" w:themeColor="text1"/>
        </w:rPr>
      </w:pPr>
      <w:r w:rsidRPr="00901FB6">
        <w:rPr>
          <w:color w:val="000000" w:themeColor="text1"/>
        </w:rPr>
        <w:lastRenderedPageBreak/>
        <w:t xml:space="preserve">На федеральном уровне вопросы ресоциализации и социальной адаптации ранее регламентированы следующими нормативными правовыми актами: Уголовно-исполнительный кодекс Российской Федерации, федеральные законы от 06.04.2011 №64-ФЗ «Об административном надзоре за лицами, освобожденными из мест лишения свободы», от 28.12.2013 г. №442-ФЗ «Об основах социального обслуживания граждан в Российской Федерации», от 23.06.2016 № 182-ФЗ «Об основах системы профилактики правонарушений в Российской Федерации». </w:t>
      </w:r>
    </w:p>
    <w:p w14:paraId="1871BFAA" w14:textId="77777777" w:rsidR="00901FB6" w:rsidRPr="00901FB6" w:rsidRDefault="00901FB6" w:rsidP="00901FB6">
      <w:pPr>
        <w:ind w:firstLine="709"/>
        <w:jc w:val="both"/>
      </w:pPr>
      <w:r w:rsidRPr="00901FB6">
        <w:t xml:space="preserve">Для реализации мер в сфере пробации органы государственной власти субъектов Российской Федерации наделены правом на принятие нормативных актов в области содействия занятости населения, ресоциализации, социальной адаптации и социальной реабилитации осужденных и лиц, освобожденных из учреждений, исполняющих наказания в виде принудительных работ или лишения свободы; организацию предоставления социальных услуг лицам, отбывшим уголовные наказания в виде принудительных работ или лишения свободы, которые оказались в трудной жизненной ситуации, реализацию мер по экономическому стимулированию работодателей, трудоустраивающих осужденных. </w:t>
      </w:r>
    </w:p>
    <w:p w14:paraId="5ED28BF6" w14:textId="77777777" w:rsidR="00901FB6" w:rsidRPr="00901FB6" w:rsidRDefault="00901FB6" w:rsidP="00901FB6">
      <w:pPr>
        <w:ind w:firstLine="709"/>
        <w:jc w:val="both"/>
      </w:pPr>
      <w:r w:rsidRPr="00901FB6">
        <w:t xml:space="preserve">Анализ республиканского законодательства в сфере социальной адаптации лиц, освобожденных из мест лишения свободы, показывает, что республике действует ряд актов, содержащих отдельные нормы в рассматриваемой сфере. </w:t>
      </w:r>
    </w:p>
    <w:p w14:paraId="4E5046D7" w14:textId="77777777" w:rsidR="00901FB6" w:rsidRPr="00901FB6" w:rsidRDefault="00901FB6" w:rsidP="00901FB6">
      <w:pPr>
        <w:ind w:firstLine="709"/>
        <w:jc w:val="both"/>
      </w:pPr>
      <w:r w:rsidRPr="00901FB6">
        <w:t xml:space="preserve">Так, оказание лицам, освобожденным из мест лишения свободы, содействия в решении вопросов жилищно-бытового устройства, занятости, медицинского обеспечения и социального обеспечения, социально-психологической реабилитации и адаптации, а также правового воспитания закреплено в Законе Республики Бурятия от 13.10.2010 № 1570-IV «О системе профилактики правонарушений в Республике Бурятия». Право на получение бесплатной юридической помощи лицам, освобожденным из мест лишения свободы по вопросам трудоустройства, регистрации по месту жительства, признания безработным и получения пособия по безработице, предусмотрено нормами Закона Республики Бурятия от 22.12.2012 №3081-IV «Об оказании бесплатной юридической помощи в Республике Бурятия». Также отдельные мероприятия, направленные на социальную адаптацию лиц, освободившихся из мест лишения, отражены в Государственной программе Республики Бурятия «Совершенствование государственного управления», Государственной программы Республики Бурятия «Профилактика безнадзорности и правонарушений несовершеннолетних в  Республике Бурятия на 2021 - 2030 годы». </w:t>
      </w:r>
    </w:p>
    <w:p w14:paraId="78BA8436" w14:textId="7EF09906" w:rsidR="00901FB6" w:rsidRPr="00901FB6" w:rsidRDefault="00901FB6" w:rsidP="00901FB6">
      <w:pPr>
        <w:ind w:firstLine="709"/>
        <w:jc w:val="both"/>
      </w:pPr>
      <w:r w:rsidRPr="00901FB6">
        <w:t xml:space="preserve">В республике принят ряд нормативных актов, затрагивающих вопросы социального обслуживания лиц, отбывших наказание в виде лишения свободы (Постановление Правительства РБ от 10.12.2014 № 622), оказании государственной социальной помощи на основании социального контракта (Постановление Правительства Республики Бурятия от 22.09.2015 N 471). </w:t>
      </w:r>
    </w:p>
    <w:p w14:paraId="266F1137" w14:textId="77777777" w:rsidR="00901FB6" w:rsidRPr="00901FB6" w:rsidRDefault="00901FB6" w:rsidP="00901FB6">
      <w:pPr>
        <w:pStyle w:val="bodytextindent"/>
        <w:spacing w:beforeAutospacing="0" w:after="0" w:afterAutospacing="0"/>
        <w:ind w:firstLine="709"/>
        <w:jc w:val="both"/>
        <w:rPr>
          <w:rFonts w:ascii="PT Astra Serif" w:hAnsi="PT Astra Serif"/>
          <w:color w:val="000000" w:themeColor="text1"/>
          <w:sz w:val="28"/>
          <w:szCs w:val="28"/>
        </w:rPr>
      </w:pPr>
      <w:r w:rsidRPr="00901FB6">
        <w:rPr>
          <w:sz w:val="28"/>
          <w:szCs w:val="28"/>
        </w:rPr>
        <w:t xml:space="preserve">На местном уровне действует программа «Профилактика преступлений и иных правонарушений в Кижингинском районе на 2021-2025 гг.»., где в том числе закреплены мероприятия, связанные с ресоциализацией и социальной адаптацией лиц, отбывших уголовное наказание в виде лишения свободы и наказание, не связанное с изоляцией от общества. В основном, предусматриваются такие мероприятия, как </w:t>
      </w:r>
      <w:r w:rsidRPr="00901FB6">
        <w:rPr>
          <w:color w:val="000000"/>
          <w:sz w:val="28"/>
          <w:szCs w:val="28"/>
        </w:rPr>
        <w:t xml:space="preserve">организация трудоустройства, оказание помощи в получении </w:t>
      </w:r>
      <w:r w:rsidRPr="00901FB6">
        <w:rPr>
          <w:color w:val="000000"/>
          <w:sz w:val="28"/>
          <w:szCs w:val="28"/>
        </w:rPr>
        <w:lastRenderedPageBreak/>
        <w:t>документов, удостоверяющих личность, страховых медицинских полисов, регистрации по месту жительства, социальная реабилитация лиц, находящихся в трудной жизненной ситуации, в том числе потребляющих наркотические средства и психотропные вещества в немедицинских целях.</w:t>
      </w:r>
    </w:p>
    <w:p w14:paraId="0DF43FBA" w14:textId="77777777" w:rsidR="00901FB6" w:rsidRPr="00901FB6" w:rsidRDefault="00901FB6" w:rsidP="00901FB6">
      <w:pPr>
        <w:tabs>
          <w:tab w:val="left" w:pos="720"/>
        </w:tabs>
        <w:ind w:firstLine="709"/>
        <w:jc w:val="both"/>
        <w:rPr>
          <w:rFonts w:eastAsia="Times New Roman"/>
        </w:rPr>
      </w:pPr>
      <w:r w:rsidRPr="00901FB6">
        <w:rPr>
          <w:rFonts w:eastAsia="Times New Roman"/>
        </w:rPr>
        <w:t xml:space="preserve">Также в целях реализации ФЗ № 10 от 06.02.2023 заключены следующие соглашения: </w:t>
      </w:r>
    </w:p>
    <w:p w14:paraId="6E3D86C1" w14:textId="77777777" w:rsidR="00901FB6" w:rsidRPr="00901FB6" w:rsidRDefault="00901FB6" w:rsidP="00901FB6">
      <w:pPr>
        <w:tabs>
          <w:tab w:val="left" w:pos="720"/>
        </w:tabs>
        <w:ind w:firstLine="709"/>
        <w:jc w:val="both"/>
        <w:rPr>
          <w:rFonts w:eastAsia="Times New Roman"/>
        </w:rPr>
      </w:pPr>
      <w:r w:rsidRPr="00901FB6">
        <w:rPr>
          <w:rFonts w:eastAsia="Times New Roman"/>
        </w:rPr>
        <w:t>- 01.12.2023 заключено соглашение о взаимодействие УФСИН России по Республике Бурятия с Республиканским агентством занятости населения при осуществлении деятельности в сфере пробации;</w:t>
      </w:r>
    </w:p>
    <w:p w14:paraId="49677F31" w14:textId="77777777" w:rsidR="00901FB6" w:rsidRPr="00901FB6" w:rsidRDefault="00901FB6" w:rsidP="00901FB6">
      <w:pPr>
        <w:tabs>
          <w:tab w:val="left" w:pos="720"/>
        </w:tabs>
        <w:ind w:firstLine="709"/>
        <w:jc w:val="both"/>
        <w:rPr>
          <w:rFonts w:eastAsia="Times New Roman"/>
        </w:rPr>
      </w:pPr>
      <w:r w:rsidRPr="00901FB6">
        <w:rPr>
          <w:rFonts w:eastAsia="Times New Roman"/>
        </w:rPr>
        <w:t>- 13.03.2024 заключено соглашение с Министерством здравоохранения Республики Бурятии о взаимодействие в сфере охраны здоровья с учреждениями УИС по вопросам применения пробации;</w:t>
      </w:r>
    </w:p>
    <w:p w14:paraId="228755FE" w14:textId="77777777" w:rsidR="00901FB6" w:rsidRPr="00901FB6" w:rsidRDefault="00901FB6" w:rsidP="00901FB6">
      <w:pPr>
        <w:tabs>
          <w:tab w:val="left" w:pos="720"/>
        </w:tabs>
        <w:ind w:firstLine="709"/>
        <w:jc w:val="both"/>
        <w:rPr>
          <w:rFonts w:eastAsia="Times New Roman"/>
        </w:rPr>
      </w:pPr>
      <w:r w:rsidRPr="00901FB6">
        <w:rPr>
          <w:rFonts w:eastAsia="Times New Roman"/>
        </w:rPr>
        <w:t>- 26.03.2024 заключено соглашение о взаимодействие УФСИН России по Республики Бурятия и Министерства образования и науки Республики Бурятия, в целях получения общего образования, среднего профессионального образования, прохождения профессионального обучения лицам, в отношении которых применяется пробация;</w:t>
      </w:r>
    </w:p>
    <w:p w14:paraId="3CFAA6EC" w14:textId="77777777" w:rsidR="00901FB6" w:rsidRPr="00901FB6" w:rsidRDefault="00901FB6" w:rsidP="00901FB6">
      <w:pPr>
        <w:tabs>
          <w:tab w:val="left" w:pos="720"/>
        </w:tabs>
        <w:ind w:firstLine="709"/>
        <w:jc w:val="both"/>
        <w:rPr>
          <w:rFonts w:eastAsia="Times New Roman"/>
        </w:rPr>
      </w:pPr>
      <w:r w:rsidRPr="00901FB6">
        <w:rPr>
          <w:rFonts w:eastAsia="Times New Roman"/>
        </w:rPr>
        <w:t>- 24.04.2024 заключено соглашение о взаимодействие УФСИН России по Республики Бурятия с Министерством социальной защиты населения Республики Бурятия по вопросам оказания помощи в социальном обслуживании и бытовым устройстве лиц, в отношении которых применяется пробация.</w:t>
      </w:r>
    </w:p>
    <w:p w14:paraId="76E287AB" w14:textId="77777777" w:rsidR="00901FB6" w:rsidRPr="00901FB6" w:rsidRDefault="00901FB6" w:rsidP="00901FB6">
      <w:pPr>
        <w:tabs>
          <w:tab w:val="left" w:pos="720"/>
        </w:tabs>
        <w:ind w:firstLine="709"/>
        <w:jc w:val="both"/>
        <w:rPr>
          <w:rFonts w:eastAsia="Times New Roman"/>
        </w:rPr>
      </w:pPr>
      <w:r w:rsidRPr="00901FB6">
        <w:rPr>
          <w:rFonts w:eastAsia="Times New Roman"/>
        </w:rPr>
        <w:t>В хоринском МФ ФКУ УИИ УФСИН России по Республики Бурятия на районном уровне заключены межведомственные соглашения между ОСЗН Кижингинского района, Кижингинской ЦРБ, МО МВД России «Хоринский», ГКУ ЦЗН Кижингинского района, АУСО РБ «Хоринский специальный дом-интернат для престарелых и инвалидов» в рамках работы по социальной реабилитации лиц, освободившихся из мест лишения свободы и лиц, осужденных к наказаниям и иным мерам уголовно-правового характера без изоляции от общества.</w:t>
      </w:r>
    </w:p>
    <w:p w14:paraId="6B7BA673" w14:textId="77777777" w:rsidR="00901FB6" w:rsidRPr="00901FB6" w:rsidRDefault="00901FB6" w:rsidP="00901FB6">
      <w:pPr>
        <w:widowControl w:val="0"/>
        <w:ind w:firstLine="709"/>
        <w:jc w:val="both"/>
        <w:rPr>
          <w:rFonts w:eastAsia="Times New Roman"/>
        </w:rPr>
      </w:pPr>
      <w:r w:rsidRPr="00901FB6">
        <w:rPr>
          <w:rFonts w:eastAsia="Times New Roman"/>
        </w:rPr>
        <w:t>По итогам 20204 в рамках реализации Федерального закона от 06.02.2023 № 10-ФЗ «О пробации в Российской Федерации» всего обратилось 8, из них:</w:t>
      </w:r>
    </w:p>
    <w:p w14:paraId="01AD8962" w14:textId="77777777" w:rsidR="00901FB6" w:rsidRPr="00901FB6" w:rsidRDefault="00901FB6" w:rsidP="00901FB6">
      <w:pPr>
        <w:widowControl w:val="0"/>
        <w:ind w:firstLine="709"/>
        <w:jc w:val="both"/>
        <w:rPr>
          <w:rFonts w:eastAsia="Times New Roman"/>
        </w:rPr>
      </w:pPr>
      <w:r w:rsidRPr="00901FB6">
        <w:rPr>
          <w:rFonts w:eastAsia="Times New Roman"/>
        </w:rPr>
        <w:t>Оказана помощь 3 осужденным:</w:t>
      </w:r>
    </w:p>
    <w:p w14:paraId="797C34F6" w14:textId="77777777" w:rsidR="00901FB6" w:rsidRPr="00901FB6" w:rsidRDefault="00901FB6" w:rsidP="00901FB6">
      <w:pPr>
        <w:widowControl w:val="0"/>
        <w:ind w:firstLine="709"/>
        <w:jc w:val="both"/>
        <w:rPr>
          <w:rFonts w:eastAsia="Times New Roman"/>
        </w:rPr>
      </w:pPr>
      <w:r w:rsidRPr="00901FB6">
        <w:rPr>
          <w:rFonts w:eastAsia="Times New Roman"/>
        </w:rPr>
        <w:t>- 08.02.2024 Сыренов В.В., обратился в филиал для оказания помощи в получении государственной социальной помощи на основании социального контракта в соответствии с законодательством РФ. 27.02.2024 осужденному оказана помощь в получении социального контракта;</w:t>
      </w:r>
    </w:p>
    <w:p w14:paraId="2D08C2B2" w14:textId="77777777" w:rsidR="00901FB6" w:rsidRPr="00901FB6" w:rsidRDefault="00901FB6" w:rsidP="00901FB6">
      <w:pPr>
        <w:widowControl w:val="0"/>
        <w:ind w:firstLine="709"/>
        <w:jc w:val="both"/>
        <w:rPr>
          <w:rFonts w:eastAsia="Times New Roman"/>
        </w:rPr>
      </w:pPr>
      <w:r w:rsidRPr="00901FB6">
        <w:rPr>
          <w:rFonts w:eastAsia="Times New Roman"/>
        </w:rPr>
        <w:t>- 12.04.2024 Санжиев Д.Д., обратился в филиал для оказания помощи в трудоустройстве. 18.04.2024 оказана помощь в трудоустройстве в ГБОУ «Кижингиснкая школа интернат общего образования», на должность кочегара;</w:t>
      </w:r>
    </w:p>
    <w:p w14:paraId="442204D9" w14:textId="77777777" w:rsidR="00901FB6" w:rsidRPr="00901FB6" w:rsidRDefault="00901FB6" w:rsidP="00901FB6">
      <w:pPr>
        <w:widowControl w:val="0"/>
        <w:ind w:firstLine="709"/>
        <w:jc w:val="both"/>
        <w:rPr>
          <w:rFonts w:eastAsia="Times New Roman"/>
        </w:rPr>
      </w:pPr>
      <w:r w:rsidRPr="00901FB6">
        <w:rPr>
          <w:rFonts w:eastAsia="Times New Roman"/>
        </w:rPr>
        <w:t>- 20.06.2024 Кононов Н.Ю., обратилась в филиал для оказания помощи в трудоустройстве. 10.09.2024 оказана помощь в трудоустройстве в СТО.</w:t>
      </w:r>
    </w:p>
    <w:p w14:paraId="6820DF08" w14:textId="77777777" w:rsidR="00901FB6" w:rsidRPr="00901FB6" w:rsidRDefault="00901FB6" w:rsidP="00901FB6">
      <w:pPr>
        <w:widowControl w:val="0"/>
        <w:ind w:firstLine="709"/>
        <w:jc w:val="both"/>
        <w:rPr>
          <w:rFonts w:eastAsia="Times New Roman"/>
        </w:rPr>
      </w:pPr>
      <w:r w:rsidRPr="00901FB6">
        <w:rPr>
          <w:rFonts w:eastAsia="Times New Roman"/>
        </w:rPr>
        <w:t>Принято решение о нецелесообразности применения пробации в отношении 1 осужденного:</w:t>
      </w:r>
    </w:p>
    <w:p w14:paraId="50192CD1" w14:textId="77777777" w:rsidR="00901FB6" w:rsidRPr="00901FB6" w:rsidRDefault="00901FB6" w:rsidP="00901FB6">
      <w:pPr>
        <w:widowControl w:val="0"/>
        <w:ind w:firstLine="709"/>
        <w:jc w:val="both"/>
        <w:rPr>
          <w:rFonts w:eastAsia="Times New Roman"/>
        </w:rPr>
      </w:pPr>
      <w:r w:rsidRPr="00901FB6">
        <w:rPr>
          <w:rFonts w:eastAsia="Times New Roman"/>
        </w:rPr>
        <w:t xml:space="preserve">- 24.05.2024 Цыренова Ж.В., обратилась в филиал для оказания помощи в трудоустройстве, 19.06.2024 принято решение о нецелесообразности применения. </w:t>
      </w:r>
    </w:p>
    <w:p w14:paraId="70D931E1" w14:textId="77777777" w:rsidR="00901FB6" w:rsidRPr="00901FB6" w:rsidRDefault="00901FB6" w:rsidP="00901FB6">
      <w:pPr>
        <w:widowControl w:val="0"/>
        <w:ind w:firstLine="709"/>
        <w:jc w:val="both"/>
        <w:rPr>
          <w:rFonts w:eastAsia="Times New Roman"/>
        </w:rPr>
      </w:pPr>
      <w:r w:rsidRPr="00901FB6">
        <w:rPr>
          <w:rFonts w:eastAsia="Times New Roman"/>
        </w:rPr>
        <w:t xml:space="preserve">Пробация окончена в связи со снятием с учета филиала в отношении 2 </w:t>
      </w:r>
      <w:r w:rsidRPr="00901FB6">
        <w:rPr>
          <w:rFonts w:eastAsia="Times New Roman"/>
        </w:rPr>
        <w:lastRenderedPageBreak/>
        <w:t>осужденных:</w:t>
      </w:r>
    </w:p>
    <w:p w14:paraId="575B6A6A" w14:textId="77777777" w:rsidR="00901FB6" w:rsidRPr="00901FB6" w:rsidRDefault="00901FB6" w:rsidP="00901FB6">
      <w:pPr>
        <w:widowControl w:val="0"/>
        <w:ind w:firstLine="709"/>
        <w:jc w:val="both"/>
        <w:rPr>
          <w:rFonts w:eastAsia="Times New Roman"/>
        </w:rPr>
      </w:pPr>
      <w:r w:rsidRPr="00901FB6">
        <w:rPr>
          <w:rFonts w:eastAsia="Times New Roman"/>
        </w:rPr>
        <w:t>- 10.04.2024 Сысуев В.А., обратился в филиал для оказания помощи в восстановления паспорта гражданина РФ. 23.04.2024 осужденный снят с учета филиала;</w:t>
      </w:r>
    </w:p>
    <w:p w14:paraId="690E5114" w14:textId="77777777" w:rsidR="00901FB6" w:rsidRPr="00901FB6" w:rsidRDefault="00901FB6" w:rsidP="00901FB6">
      <w:pPr>
        <w:widowControl w:val="0"/>
        <w:ind w:firstLine="709"/>
        <w:jc w:val="both"/>
        <w:rPr>
          <w:rFonts w:eastAsia="Times New Roman"/>
        </w:rPr>
      </w:pPr>
      <w:r w:rsidRPr="00901FB6">
        <w:rPr>
          <w:rFonts w:eastAsia="Times New Roman"/>
        </w:rPr>
        <w:t>- 13.05.2024 Ласточкина Е.М., обратилась в филиал для оказания помощи в трудоустройстве. 25.10.2024 осужденная снята с учета филиала.</w:t>
      </w:r>
    </w:p>
    <w:p w14:paraId="65494DAC" w14:textId="77777777" w:rsidR="00901FB6" w:rsidRPr="00901FB6" w:rsidRDefault="00901FB6" w:rsidP="00901FB6">
      <w:pPr>
        <w:widowControl w:val="0"/>
        <w:ind w:firstLine="709"/>
        <w:jc w:val="both"/>
        <w:rPr>
          <w:rFonts w:eastAsia="Times New Roman"/>
        </w:rPr>
      </w:pPr>
      <w:r w:rsidRPr="00901FB6">
        <w:rPr>
          <w:rFonts w:eastAsia="Times New Roman"/>
        </w:rPr>
        <w:t>Пробация окончена в связи с повторным невыполнением мероприятий в отношении 2 осужденного:</w:t>
      </w:r>
    </w:p>
    <w:p w14:paraId="48359E6B" w14:textId="77777777" w:rsidR="00901FB6" w:rsidRPr="00901FB6" w:rsidRDefault="00901FB6" w:rsidP="00901FB6">
      <w:pPr>
        <w:widowControl w:val="0"/>
        <w:ind w:firstLine="709"/>
        <w:jc w:val="both"/>
        <w:rPr>
          <w:rFonts w:eastAsia="Times New Roman"/>
        </w:rPr>
      </w:pPr>
      <w:r w:rsidRPr="00901FB6">
        <w:rPr>
          <w:rFonts w:eastAsia="Times New Roman"/>
        </w:rPr>
        <w:t>- 16.04.2024 Лущик А.П., обратился в филиал для оказания помощи в получении пенсионного обеспечения. 07.06.2024 пробация в отношении осужденного прекращена, в связи с повторным невыполнением мероприятий предусмотренной индивидуальной программой, без уважительных причин;</w:t>
      </w:r>
    </w:p>
    <w:p w14:paraId="4C0B4E08" w14:textId="77777777" w:rsidR="00901FB6" w:rsidRPr="00901FB6" w:rsidRDefault="00901FB6" w:rsidP="00901FB6">
      <w:pPr>
        <w:widowControl w:val="0"/>
        <w:ind w:firstLine="709"/>
        <w:jc w:val="both"/>
        <w:rPr>
          <w:rFonts w:eastAsia="Times New Roman"/>
        </w:rPr>
      </w:pPr>
      <w:r w:rsidRPr="00901FB6">
        <w:rPr>
          <w:rFonts w:eastAsia="Times New Roman"/>
        </w:rPr>
        <w:t>-  07.10.2024 Михайлов В.Л., обратился в филиал для оказания помощи в постановке на учет в ЦЗН в качестве безработного. 09.12.2024 пробация в отношении осужденного прекращена, в связи с повторным невыполнением мероприятий предусмотренной индивидуальной программой, без уважительных причин.</w:t>
      </w:r>
    </w:p>
    <w:p w14:paraId="68BD569B" w14:textId="77777777" w:rsidR="00901FB6" w:rsidRPr="00901FB6" w:rsidRDefault="00901FB6" w:rsidP="00901FB6">
      <w:pPr>
        <w:widowControl w:val="0"/>
        <w:ind w:firstLine="709"/>
        <w:jc w:val="both"/>
        <w:rPr>
          <w:rFonts w:eastAsia="Times New Roman"/>
        </w:rPr>
      </w:pPr>
      <w:r w:rsidRPr="00901FB6">
        <w:rPr>
          <w:rFonts w:eastAsia="Times New Roman"/>
        </w:rPr>
        <w:t>За отчетный период 2025 в филиал в рамах Федерального закона от 06.02.2023                  № 10-ФЗ «О пробации в Российской Федерации» всего обратилось 2 по вопросу получения пенсионного свидетельства, из них 2 на стадии оценки индивидуальной нуждаемости. (Яркова Т.В., Высотин В.М.).</w:t>
      </w:r>
    </w:p>
    <w:p w14:paraId="42B06002" w14:textId="77777777" w:rsidR="00901FB6" w:rsidRPr="00901FB6" w:rsidRDefault="00901FB6" w:rsidP="00901FB6">
      <w:pPr>
        <w:tabs>
          <w:tab w:val="left" w:pos="720"/>
        </w:tabs>
        <w:ind w:firstLine="709"/>
        <w:jc w:val="both"/>
        <w:rPr>
          <w:rFonts w:eastAsia="Times New Roman"/>
        </w:rPr>
      </w:pPr>
      <w:r w:rsidRPr="00901FB6">
        <w:rPr>
          <w:rFonts w:eastAsia="Times New Roman"/>
        </w:rPr>
        <w:t>Кроме того, за отчетный период 2025 состояло на учете осужденных, не занятых трудом, учебой 17 осужденных (АППГ – 34). В целях оказания содействия по трудоустройству осужденных в ЦЗН Кижингинского района для оказания услуг по профориентации инспекцией было направлено 4 осужденных, из них 1 осужденный поставлены на учет в целях поиска работы; 0 – зарегистрированы в качестве безработных граждан; трудоустроены – 1, из них 0 на временные и общественные работы; прошли профессиональное обучение или профессиональную переподготовку – 0 осужденных; в рамках Постановления Правительства РБ от 16.01.2018 № 11 – 0 осужденных.</w:t>
      </w:r>
    </w:p>
    <w:p w14:paraId="1827A07C" w14:textId="77777777" w:rsidR="00901FB6" w:rsidRPr="00901FB6" w:rsidRDefault="00901FB6" w:rsidP="00901FB6">
      <w:pPr>
        <w:widowControl w:val="0"/>
        <w:ind w:firstLine="709"/>
        <w:jc w:val="both"/>
        <w:rPr>
          <w:rFonts w:eastAsia="Times New Roman"/>
        </w:rPr>
      </w:pPr>
      <w:r w:rsidRPr="00901FB6">
        <w:rPr>
          <w:rFonts w:eastAsia="Times New Roman"/>
        </w:rPr>
        <w:t xml:space="preserve">В целях недопущения повторной преступности филиалом уголовно-исполнительной инспекции проведена определенная профилактическая работа и индивидуально-воспитательная работа с осужденными. </w:t>
      </w:r>
    </w:p>
    <w:p w14:paraId="576B2F9D" w14:textId="460E6CAE" w:rsidR="005D0DC3" w:rsidRDefault="005D0DC3" w:rsidP="005D0DC3">
      <w:pPr>
        <w:widowControl w:val="0"/>
        <w:ind w:firstLine="709"/>
        <w:jc w:val="both"/>
        <w:rPr>
          <w:rFonts w:eastAsia="Times New Roman"/>
        </w:rPr>
      </w:pPr>
    </w:p>
    <w:p w14:paraId="21ED1A73" w14:textId="66D0123C" w:rsidR="005D0DC3" w:rsidRPr="002B4313" w:rsidRDefault="005D0DC3" w:rsidP="005D0DC3">
      <w:pPr>
        <w:pStyle w:val="ConsNonformat"/>
        <w:widowControl/>
        <w:tabs>
          <w:tab w:val="left" w:pos="4050"/>
        </w:tabs>
        <w:jc w:val="center"/>
        <w:rPr>
          <w:rFonts w:ascii="Times New Roman" w:hAnsi="Times New Roman" w:cs="Times New Roman"/>
          <w:b/>
          <w:bCs/>
          <w:sz w:val="28"/>
          <w:szCs w:val="28"/>
        </w:rPr>
      </w:pPr>
      <w:r w:rsidRPr="002B4313">
        <w:rPr>
          <w:rFonts w:ascii="Times New Roman" w:hAnsi="Times New Roman" w:cs="Times New Roman"/>
          <w:b/>
          <w:bCs/>
          <w:sz w:val="28"/>
          <w:szCs w:val="28"/>
        </w:rPr>
        <w:t>Информация по гражданам осужденным  по решению суда и осужденный без изоляции от общества за 202</w:t>
      </w:r>
      <w:r w:rsidR="009B3E87">
        <w:rPr>
          <w:rFonts w:ascii="Times New Roman" w:hAnsi="Times New Roman" w:cs="Times New Roman"/>
          <w:b/>
          <w:bCs/>
          <w:sz w:val="28"/>
          <w:szCs w:val="28"/>
        </w:rPr>
        <w:t>4</w:t>
      </w:r>
      <w:r w:rsidRPr="002B4313">
        <w:rPr>
          <w:rFonts w:ascii="Times New Roman" w:hAnsi="Times New Roman" w:cs="Times New Roman"/>
          <w:b/>
          <w:bCs/>
          <w:sz w:val="28"/>
          <w:szCs w:val="28"/>
        </w:rPr>
        <w:t xml:space="preserve"> </w:t>
      </w:r>
      <w:r w:rsidR="009B3E87">
        <w:rPr>
          <w:rFonts w:ascii="Times New Roman" w:hAnsi="Times New Roman" w:cs="Times New Roman"/>
          <w:b/>
          <w:bCs/>
          <w:sz w:val="28"/>
          <w:szCs w:val="28"/>
        </w:rPr>
        <w:t>–</w:t>
      </w:r>
      <w:r w:rsidRPr="002B4313">
        <w:rPr>
          <w:rFonts w:ascii="Times New Roman" w:hAnsi="Times New Roman" w:cs="Times New Roman"/>
          <w:b/>
          <w:bCs/>
          <w:sz w:val="28"/>
          <w:szCs w:val="28"/>
        </w:rPr>
        <w:t xml:space="preserve"> 1 квартал 202</w:t>
      </w:r>
      <w:r w:rsidR="009B3E87">
        <w:rPr>
          <w:rFonts w:ascii="Times New Roman" w:hAnsi="Times New Roman" w:cs="Times New Roman"/>
          <w:b/>
          <w:bCs/>
          <w:sz w:val="28"/>
          <w:szCs w:val="28"/>
        </w:rPr>
        <w:t>5</w:t>
      </w:r>
      <w:r w:rsidRPr="002B4313">
        <w:rPr>
          <w:rFonts w:ascii="Times New Roman" w:hAnsi="Times New Roman" w:cs="Times New Roman"/>
          <w:b/>
          <w:bCs/>
          <w:sz w:val="28"/>
          <w:szCs w:val="28"/>
        </w:rPr>
        <w:t xml:space="preserve"> г.</w:t>
      </w:r>
    </w:p>
    <w:p w14:paraId="496220C7" w14:textId="5490593E" w:rsidR="002B4313" w:rsidRDefault="00052265" w:rsidP="002B4313">
      <w:pPr>
        <w:pStyle w:val="ConsNonformat"/>
        <w:widowControl/>
        <w:tabs>
          <w:tab w:val="left" w:pos="4050"/>
        </w:tabs>
        <w:jc w:val="center"/>
        <w:rPr>
          <w:rFonts w:ascii="Times New Roman" w:hAnsi="Times New Roman" w:cs="Times New Roman"/>
          <w:b/>
          <w:bCs/>
          <w:sz w:val="28"/>
          <w:szCs w:val="28"/>
        </w:rPr>
      </w:pPr>
      <w:r>
        <w:rPr>
          <w:rFonts w:ascii="Times New Roman" w:hAnsi="Times New Roman" w:cs="Times New Roman"/>
          <w:b/>
          <w:bCs/>
          <w:sz w:val="28"/>
          <w:szCs w:val="28"/>
        </w:rPr>
        <w:pict w14:anchorId="40BC8F64">
          <v:rect id="_x0000_i1025" style="width:0;height:1.5pt" o:hralign="center" o:hrstd="t" o:hr="t" fillcolor="#a0a0a0" stroked="f"/>
        </w:pict>
      </w:r>
    </w:p>
    <w:p w14:paraId="440A51C4" w14:textId="21515CCE" w:rsidR="005D0DC3" w:rsidRPr="002B4313" w:rsidRDefault="005D0DC3" w:rsidP="002B4313">
      <w:pPr>
        <w:pStyle w:val="ConsNonformat"/>
        <w:widowControl/>
        <w:pBdr>
          <w:top w:val="single" w:sz="4" w:space="1" w:color="auto"/>
        </w:pBdr>
        <w:tabs>
          <w:tab w:val="left" w:pos="4050"/>
        </w:tabs>
        <w:jc w:val="center"/>
        <w:rPr>
          <w:rFonts w:ascii="Times New Roman" w:hAnsi="Times New Roman" w:cs="Times New Roman"/>
          <w:b/>
          <w:bCs/>
          <w:sz w:val="28"/>
          <w:szCs w:val="28"/>
        </w:rPr>
      </w:pPr>
      <w:r w:rsidRPr="002B4313">
        <w:rPr>
          <w:rFonts w:ascii="Times New Roman" w:hAnsi="Times New Roman" w:cs="Times New Roman"/>
          <w:b/>
          <w:bCs/>
          <w:sz w:val="28"/>
          <w:szCs w:val="28"/>
        </w:rPr>
        <w:t>(Кузьмина О.В.)</w:t>
      </w:r>
    </w:p>
    <w:p w14:paraId="2BF4D14A" w14:textId="3B7AF3AB" w:rsidR="002B4313" w:rsidRDefault="002B4313" w:rsidP="002B4313">
      <w:pPr>
        <w:ind w:firstLine="709"/>
        <w:jc w:val="both"/>
      </w:pPr>
      <w:r w:rsidRPr="003C2062">
        <w:t>В службу занятости населения</w:t>
      </w:r>
      <w:r w:rsidRPr="003C2062">
        <w:rPr>
          <w:b/>
        </w:rPr>
        <w:t xml:space="preserve"> </w:t>
      </w:r>
      <w:r w:rsidRPr="003C2062">
        <w:t>Кижингинского района за январь-</w:t>
      </w:r>
      <w:r>
        <w:t xml:space="preserve">декабрь </w:t>
      </w:r>
      <w:r w:rsidRPr="003C2062">
        <w:t xml:space="preserve"> 202</w:t>
      </w:r>
      <w:r>
        <w:t>4</w:t>
      </w:r>
      <w:r w:rsidRPr="003C2062">
        <w:t xml:space="preserve"> года </w:t>
      </w:r>
      <w:r>
        <w:t xml:space="preserve"> у</w:t>
      </w:r>
      <w:r w:rsidRPr="00921DB8">
        <w:t>головно исполнительной инспекцией был</w:t>
      </w:r>
      <w:r>
        <w:t xml:space="preserve">о направлено </w:t>
      </w:r>
      <w:r w:rsidRPr="0095258F">
        <w:t>27 граждан осужденный без изоляции от общества, из них 20 граждан посетили ЦЗН.</w:t>
      </w:r>
      <w:r>
        <w:t xml:space="preserve"> Все </w:t>
      </w:r>
      <w:r w:rsidRPr="00921DB8">
        <w:t xml:space="preserve">граждане были проинформированы об услугах службы занятости, о возможности принять участие в программе временного трудоустройства, в оплачиваемых общественных работах, были ознакомлены с банком вакансий Кижингинского района, а также узнали о возможностях портала «Работа в России», где все желающие могут в свободном доступе ознакомиться с вакансиями во всех регионах Российской </w:t>
      </w:r>
      <w:r w:rsidRPr="00921DB8">
        <w:lastRenderedPageBreak/>
        <w:t xml:space="preserve">Федерации. </w:t>
      </w:r>
      <w:r>
        <w:t xml:space="preserve">7 отказались от услуг службы занятости.  13 обратились с полным пакетом документов  и были поставлены на учет для получения государственных услуг по трудоустройству и профессиональному обучению.  3 признаны в качестве безработных, получили услуги по профессиональной ориентации. 13 граждан трудоустроены, из них на временные общественные работы 3 человека, 1 гражданин, освободившийся из мест лишения свободы (Доржиева Г.В.) трудоустроена на субсидированное рабочие места. Прошли профессиональное обучение 0 гражданин: 2 зарегистрированы в качестве самозанятых. </w:t>
      </w:r>
      <w:r w:rsidRPr="00DB3293">
        <w:t>1</w:t>
      </w:r>
      <w:r>
        <w:t xml:space="preserve"> человек </w:t>
      </w:r>
      <w:r w:rsidRPr="00DB3293">
        <w:t>(</w:t>
      </w:r>
      <w:r>
        <w:t>Ласточкин) получил услуги по психологической поддержке и социальной адаптации.</w:t>
      </w:r>
    </w:p>
    <w:p w14:paraId="6A0DDFAB" w14:textId="77777777" w:rsidR="002B4313" w:rsidRPr="003C2062" w:rsidRDefault="002B4313" w:rsidP="002B4313">
      <w:pPr>
        <w:ind w:firstLine="709"/>
        <w:jc w:val="both"/>
      </w:pPr>
      <w:r>
        <w:t>И</w:t>
      </w:r>
      <w:r w:rsidRPr="003C2062">
        <w:t>з учреждений исполне</w:t>
      </w:r>
      <w:r>
        <w:t>ния наказания было направлено 21</w:t>
      </w:r>
      <w:r w:rsidRPr="003C2062">
        <w:t xml:space="preserve"> писем</w:t>
      </w:r>
      <w:r>
        <w:t>о-уведомление</w:t>
      </w:r>
      <w:r w:rsidRPr="003C2062">
        <w:t xml:space="preserve"> о предстоящем освобождении граждан из мест лишения свободы. С целью поиска подходящей работы обратились </w:t>
      </w:r>
      <w:r>
        <w:t>4</w:t>
      </w:r>
      <w:r w:rsidRPr="003C2062">
        <w:t xml:space="preserve"> граждан</w:t>
      </w:r>
      <w:r>
        <w:t>ина</w:t>
      </w:r>
      <w:r w:rsidRPr="003C2062">
        <w:t xml:space="preserve">, из которых </w:t>
      </w:r>
      <w:r>
        <w:t>3</w:t>
      </w:r>
      <w:r w:rsidRPr="003C2062">
        <w:t xml:space="preserve"> трудоустроены</w:t>
      </w:r>
      <w:r>
        <w:t>. Н</w:t>
      </w:r>
      <w:r w:rsidRPr="003C2062">
        <w:t xml:space="preserve">а временную работу </w:t>
      </w:r>
      <w:r w:rsidRPr="00B61D87">
        <w:t xml:space="preserve">на уборку территории в ИП Абламский </w:t>
      </w:r>
      <w:r>
        <w:t>1 гражданина (Ласточкин)</w:t>
      </w:r>
      <w:r w:rsidRPr="00B61D87">
        <w:t xml:space="preserve">. </w:t>
      </w:r>
      <w:r>
        <w:t xml:space="preserve">1 гражданин (Доржиева) трудоустроен в СПСЖПК «Хэшэг» на субсидированное рабочее место сроком на 1 месяц, уволилась по собственному желанию. 1 </w:t>
      </w:r>
      <w:r w:rsidRPr="00B61D87">
        <w:t xml:space="preserve">рабочим </w:t>
      </w:r>
      <w:r>
        <w:t xml:space="preserve">(Цыренхеев) в ИП Цыденов Б.С. </w:t>
      </w:r>
      <w:r w:rsidRPr="00B61D87">
        <w:t xml:space="preserve">по уходу за животными. </w:t>
      </w:r>
      <w:r>
        <w:t xml:space="preserve">1 (Санжиев) кочегаром в щколу-интернат. </w:t>
      </w:r>
    </w:p>
    <w:p w14:paraId="1496F94A" w14:textId="51AA1BBF" w:rsidR="002B4313" w:rsidRDefault="002B4313" w:rsidP="002B4313">
      <w:pPr>
        <w:ind w:firstLine="709"/>
        <w:jc w:val="both"/>
      </w:pPr>
      <w:r w:rsidRPr="003C2062">
        <w:t xml:space="preserve"> </w:t>
      </w:r>
      <w:r>
        <w:t>С 18 по 22</w:t>
      </w:r>
      <w:r w:rsidRPr="009B72DD">
        <w:t xml:space="preserve"> </w:t>
      </w:r>
      <w:r>
        <w:t>марта  2024 г.  ц</w:t>
      </w:r>
      <w:r w:rsidRPr="009B72DD">
        <w:t>ентром занятости Кижингинского района было принято участие в оперативно-профилактическом мероприятии «</w:t>
      </w:r>
      <w:r>
        <w:t>Условник</w:t>
      </w:r>
      <w:r w:rsidRPr="009B72DD">
        <w:t>». Инспектором ГКУ ЦЗН Кижингинского района дана информация о ситуации на рынке труда, были оказаны консультации о порядке предоставления государственных услуг службой занятости, о возможности прохождения профессионального обучения. Были выданы буклеты «Памятка для граждан, освободившихся из мест лишения свободы и условно осужденных».</w:t>
      </w:r>
    </w:p>
    <w:p w14:paraId="7EE63D7B" w14:textId="72E12812" w:rsidR="002B4313" w:rsidRDefault="002B4313" w:rsidP="002B4313">
      <w:pPr>
        <w:autoSpaceDE w:val="0"/>
        <w:autoSpaceDN w:val="0"/>
        <w:adjustRightInd w:val="0"/>
        <w:ind w:firstLine="709"/>
        <w:jc w:val="both"/>
      </w:pPr>
      <w:r>
        <w:t>С 13 по 17 мая 2024 года ц</w:t>
      </w:r>
      <w:r w:rsidRPr="009B72DD">
        <w:t>ентром занятости Кижингинского района было принято участие в оперативно-профилактическом мероприятии</w:t>
      </w:r>
      <w:r>
        <w:t xml:space="preserve"> «Быт», в целях проведения разъяснительной работы с указанными лицами в части трудоустройства и обучения. </w:t>
      </w:r>
    </w:p>
    <w:p w14:paraId="61D1A153" w14:textId="77777777" w:rsidR="002B4313" w:rsidRDefault="002B4313" w:rsidP="002B4313">
      <w:pPr>
        <w:autoSpaceDE w:val="0"/>
        <w:autoSpaceDN w:val="0"/>
        <w:adjustRightInd w:val="0"/>
        <w:ind w:firstLine="709"/>
        <w:jc w:val="both"/>
      </w:pPr>
      <w:r>
        <w:t>С 01 по 10 июня 2024 г. ОПМ «Защита» (оказать несовершеннолетним и их родителям меры государственной в соответствии с ФЗ «О занятости населения».</w:t>
      </w:r>
    </w:p>
    <w:p w14:paraId="4226E0EB" w14:textId="77777777" w:rsidR="002B4313" w:rsidRDefault="002B4313" w:rsidP="002B4313">
      <w:pPr>
        <w:autoSpaceDE w:val="0"/>
        <w:autoSpaceDN w:val="0"/>
        <w:adjustRightInd w:val="0"/>
        <w:ind w:firstLine="709"/>
        <w:jc w:val="both"/>
      </w:pPr>
      <w:r>
        <w:t>С 27 по 28 июня 2024 г. профилактическое мероприятии «День поднадзорного» День открытых дверей.</w:t>
      </w:r>
    </w:p>
    <w:p w14:paraId="688F6332" w14:textId="77777777" w:rsidR="002B4313" w:rsidRDefault="002B4313" w:rsidP="002B4313">
      <w:pPr>
        <w:autoSpaceDE w:val="0"/>
        <w:autoSpaceDN w:val="0"/>
        <w:adjustRightInd w:val="0"/>
        <w:ind w:firstLine="709"/>
        <w:jc w:val="both"/>
      </w:pPr>
      <w:r>
        <w:t>С 16 по 20 декабря 2024 г. ОПМ «Быт» - улучшение оперативной обстановки, профилактика бытовых преступлений.</w:t>
      </w:r>
    </w:p>
    <w:p w14:paraId="7306E912" w14:textId="5FDD6E79" w:rsidR="00142466" w:rsidRDefault="00142466" w:rsidP="002B4313">
      <w:pPr>
        <w:ind w:firstLine="709"/>
        <w:jc w:val="both"/>
        <w:rPr>
          <w:rFonts w:eastAsia="Times New Roman"/>
          <w:b/>
          <w:color w:val="0A0A0A"/>
          <w:lang w:eastAsia="ru-RU"/>
        </w:rPr>
      </w:pPr>
      <w:r>
        <w:rPr>
          <w:rFonts w:eastAsia="Times New Roman"/>
          <w:color w:val="0A0A0A"/>
          <w:lang w:eastAsia="ru-RU"/>
        </w:rPr>
        <w:t xml:space="preserve">На основании изложенного решили </w:t>
      </w:r>
      <w:r w:rsidRPr="0047789C">
        <w:rPr>
          <w:rFonts w:eastAsia="Times New Roman"/>
          <w:b/>
          <w:color w:val="0A0A0A"/>
          <w:lang w:eastAsia="ru-RU"/>
        </w:rPr>
        <w:t>рекомендовать:</w:t>
      </w:r>
    </w:p>
    <w:p w14:paraId="6B284562" w14:textId="77777777" w:rsidR="00142466" w:rsidRPr="0052787E" w:rsidRDefault="00142466" w:rsidP="00535361">
      <w:pPr>
        <w:pStyle w:val="a9"/>
        <w:numPr>
          <w:ilvl w:val="0"/>
          <w:numId w:val="3"/>
        </w:numPr>
        <w:tabs>
          <w:tab w:val="left" w:pos="720"/>
        </w:tabs>
        <w:spacing w:after="0"/>
        <w:jc w:val="both"/>
        <w:rPr>
          <w:b/>
          <w:sz w:val="28"/>
          <w:szCs w:val="28"/>
          <w:lang w:val="ru-RU"/>
        </w:rPr>
      </w:pPr>
      <w:r w:rsidRPr="0052787E">
        <w:rPr>
          <w:b/>
          <w:sz w:val="28"/>
          <w:szCs w:val="28"/>
          <w:lang w:val="ru-RU"/>
        </w:rPr>
        <w:t>Главам сельских поселений:</w:t>
      </w:r>
    </w:p>
    <w:p w14:paraId="02FAA589" w14:textId="77777777" w:rsidR="00142466" w:rsidRDefault="00142466" w:rsidP="00535361">
      <w:pPr>
        <w:pStyle w:val="a9"/>
        <w:numPr>
          <w:ilvl w:val="1"/>
          <w:numId w:val="3"/>
        </w:numPr>
        <w:tabs>
          <w:tab w:val="left" w:pos="0"/>
        </w:tabs>
        <w:spacing w:after="0"/>
        <w:ind w:left="0" w:firstLine="567"/>
        <w:jc w:val="both"/>
        <w:rPr>
          <w:sz w:val="28"/>
          <w:szCs w:val="28"/>
          <w:lang w:val="ru-RU"/>
        </w:rPr>
      </w:pPr>
      <w:r w:rsidRPr="004A084F">
        <w:rPr>
          <w:sz w:val="28"/>
          <w:szCs w:val="28"/>
          <w:lang w:val="ru-RU"/>
        </w:rPr>
        <w:t>Пересмотреть Перечень предприятий и организаций для</w:t>
      </w:r>
      <w:r w:rsidRPr="003B2CCC">
        <w:rPr>
          <w:sz w:val="28"/>
          <w:szCs w:val="28"/>
          <w:lang w:val="ru-RU"/>
        </w:rPr>
        <w:t xml:space="preserve"> отбывания наказания в виде исправительных работ; </w:t>
      </w:r>
    </w:p>
    <w:p w14:paraId="64AD1FA8" w14:textId="7DDF251B" w:rsidR="00142466" w:rsidRPr="0052787E" w:rsidRDefault="00142466" w:rsidP="00142466">
      <w:pPr>
        <w:pStyle w:val="a9"/>
        <w:tabs>
          <w:tab w:val="left" w:pos="0"/>
        </w:tabs>
        <w:spacing w:after="0"/>
        <w:jc w:val="right"/>
        <w:rPr>
          <w:b/>
          <w:sz w:val="28"/>
          <w:szCs w:val="28"/>
          <w:lang w:val="ru-RU"/>
        </w:rPr>
      </w:pPr>
      <w:r>
        <w:rPr>
          <w:b/>
          <w:sz w:val="28"/>
          <w:szCs w:val="28"/>
          <w:lang w:val="ru-RU"/>
        </w:rPr>
        <w:t>Срок: 1 июня</w:t>
      </w:r>
      <w:r w:rsidRPr="0052787E">
        <w:rPr>
          <w:b/>
          <w:sz w:val="28"/>
          <w:szCs w:val="28"/>
          <w:lang w:val="ru-RU"/>
        </w:rPr>
        <w:t xml:space="preserve"> 20</w:t>
      </w:r>
      <w:r>
        <w:rPr>
          <w:b/>
          <w:sz w:val="28"/>
          <w:szCs w:val="28"/>
          <w:lang w:val="ru-RU"/>
        </w:rPr>
        <w:t>2</w:t>
      </w:r>
      <w:r w:rsidR="002B4313">
        <w:rPr>
          <w:b/>
          <w:sz w:val="28"/>
          <w:szCs w:val="28"/>
          <w:lang w:val="ru-RU"/>
        </w:rPr>
        <w:t>5</w:t>
      </w:r>
      <w:r w:rsidRPr="0052787E">
        <w:rPr>
          <w:b/>
          <w:sz w:val="28"/>
          <w:szCs w:val="28"/>
          <w:lang w:val="ru-RU"/>
        </w:rPr>
        <w:t xml:space="preserve"> года</w:t>
      </w:r>
    </w:p>
    <w:p w14:paraId="60A45449" w14:textId="77777777" w:rsidR="00142466" w:rsidRDefault="00142466" w:rsidP="00535361">
      <w:pPr>
        <w:pStyle w:val="a9"/>
        <w:numPr>
          <w:ilvl w:val="1"/>
          <w:numId w:val="3"/>
        </w:numPr>
        <w:tabs>
          <w:tab w:val="left" w:pos="0"/>
        </w:tabs>
        <w:spacing w:after="0"/>
        <w:ind w:left="0" w:firstLine="567"/>
        <w:jc w:val="both"/>
        <w:rPr>
          <w:sz w:val="28"/>
          <w:szCs w:val="28"/>
          <w:lang w:val="ru-RU"/>
        </w:rPr>
      </w:pPr>
      <w:r w:rsidRPr="003B2CCC">
        <w:rPr>
          <w:sz w:val="28"/>
          <w:szCs w:val="28"/>
          <w:lang w:val="ru-RU"/>
        </w:rPr>
        <w:t>С руководителями предприятий и организаций</w:t>
      </w:r>
      <w:r>
        <w:rPr>
          <w:sz w:val="28"/>
          <w:szCs w:val="28"/>
          <w:lang w:val="ru-RU"/>
        </w:rPr>
        <w:t>,</w:t>
      </w:r>
      <w:r w:rsidRPr="003B2CCC">
        <w:rPr>
          <w:sz w:val="28"/>
          <w:szCs w:val="28"/>
          <w:lang w:val="ru-RU"/>
        </w:rPr>
        <w:t xml:space="preserve"> включенных в Перечень провести разъяснительную работу по трудоустройству осужденных к наказанию в виде исправительных работ;</w:t>
      </w:r>
    </w:p>
    <w:p w14:paraId="1B4266B6" w14:textId="1A5A6C81" w:rsidR="00142466" w:rsidRPr="0052787E" w:rsidRDefault="00142466" w:rsidP="00142466">
      <w:pPr>
        <w:pStyle w:val="a9"/>
        <w:tabs>
          <w:tab w:val="left" w:pos="0"/>
        </w:tabs>
        <w:spacing w:after="0"/>
        <w:jc w:val="right"/>
        <w:rPr>
          <w:b/>
          <w:sz w:val="28"/>
          <w:szCs w:val="28"/>
          <w:lang w:val="ru-RU"/>
        </w:rPr>
      </w:pPr>
      <w:r w:rsidRPr="0052787E">
        <w:rPr>
          <w:b/>
          <w:sz w:val="28"/>
          <w:szCs w:val="28"/>
          <w:lang w:val="ru-RU"/>
        </w:rPr>
        <w:t>Срок: 1 июня 20</w:t>
      </w:r>
      <w:r>
        <w:rPr>
          <w:b/>
          <w:sz w:val="28"/>
          <w:szCs w:val="28"/>
          <w:lang w:val="ru-RU"/>
        </w:rPr>
        <w:t>2</w:t>
      </w:r>
      <w:r w:rsidR="002B4313">
        <w:rPr>
          <w:b/>
          <w:sz w:val="28"/>
          <w:szCs w:val="28"/>
          <w:lang w:val="ru-RU"/>
        </w:rPr>
        <w:t>5</w:t>
      </w:r>
      <w:r w:rsidRPr="0052787E">
        <w:rPr>
          <w:b/>
          <w:sz w:val="28"/>
          <w:szCs w:val="28"/>
          <w:lang w:val="ru-RU"/>
        </w:rPr>
        <w:t xml:space="preserve"> года</w:t>
      </w:r>
    </w:p>
    <w:p w14:paraId="5D6B2710" w14:textId="77777777" w:rsidR="00142466" w:rsidRDefault="00142466" w:rsidP="00535361">
      <w:pPr>
        <w:pStyle w:val="a9"/>
        <w:numPr>
          <w:ilvl w:val="1"/>
          <w:numId w:val="3"/>
        </w:numPr>
        <w:tabs>
          <w:tab w:val="left" w:pos="0"/>
        </w:tabs>
        <w:spacing w:after="0"/>
        <w:ind w:left="0" w:firstLine="556"/>
        <w:jc w:val="both"/>
        <w:rPr>
          <w:sz w:val="28"/>
          <w:szCs w:val="28"/>
          <w:lang w:val="ru-RU"/>
        </w:rPr>
      </w:pPr>
      <w:r>
        <w:rPr>
          <w:sz w:val="28"/>
          <w:szCs w:val="28"/>
          <w:lang w:val="ru-RU"/>
        </w:rPr>
        <w:t>Еженедельно подавать в УИИ</w:t>
      </w:r>
      <w:r w:rsidRPr="0052787E">
        <w:rPr>
          <w:sz w:val="28"/>
          <w:szCs w:val="28"/>
          <w:lang w:val="ru-RU"/>
        </w:rPr>
        <w:t xml:space="preserve"> Хоринского межмуниципального филиала ФКУ УИИ УФСИН России по РБ </w:t>
      </w:r>
      <w:r>
        <w:rPr>
          <w:sz w:val="28"/>
          <w:szCs w:val="28"/>
          <w:lang w:val="ru-RU"/>
        </w:rPr>
        <w:t xml:space="preserve">и секретариат комиссии информацию по лицам, </w:t>
      </w:r>
      <w:r>
        <w:rPr>
          <w:sz w:val="28"/>
          <w:szCs w:val="28"/>
          <w:lang w:val="ru-RU"/>
        </w:rPr>
        <w:lastRenderedPageBreak/>
        <w:t>осужденным к обязательным работам, трудоустроенных в администрации сельских поселений.</w:t>
      </w:r>
    </w:p>
    <w:p w14:paraId="72C66D92" w14:textId="77777777" w:rsidR="00142466" w:rsidRDefault="00142466" w:rsidP="00142466">
      <w:pPr>
        <w:pStyle w:val="a9"/>
        <w:tabs>
          <w:tab w:val="left" w:pos="0"/>
        </w:tabs>
        <w:spacing w:after="0"/>
        <w:ind w:left="556"/>
        <w:jc w:val="right"/>
        <w:rPr>
          <w:b/>
          <w:sz w:val="28"/>
          <w:szCs w:val="28"/>
          <w:lang w:val="ru-RU"/>
        </w:rPr>
      </w:pPr>
      <w:r w:rsidRPr="0052787E">
        <w:rPr>
          <w:b/>
          <w:sz w:val="28"/>
          <w:szCs w:val="28"/>
          <w:lang w:val="ru-RU"/>
        </w:rPr>
        <w:t>Срок: еженедельно</w:t>
      </w:r>
    </w:p>
    <w:p w14:paraId="12AEB6CF" w14:textId="1EDBD3C0" w:rsidR="00142466" w:rsidRDefault="00142466" w:rsidP="008F0B55">
      <w:pPr>
        <w:pStyle w:val="a9"/>
        <w:tabs>
          <w:tab w:val="left" w:pos="0"/>
        </w:tabs>
        <w:spacing w:after="0"/>
        <w:jc w:val="both"/>
        <w:rPr>
          <w:sz w:val="28"/>
          <w:szCs w:val="28"/>
          <w:lang w:val="ru-RU"/>
        </w:rPr>
      </w:pPr>
      <w:r>
        <w:rPr>
          <w:sz w:val="28"/>
          <w:szCs w:val="28"/>
          <w:lang w:val="ru-RU"/>
        </w:rPr>
        <w:tab/>
        <w:t>1.</w:t>
      </w:r>
      <w:r w:rsidR="008F0B55">
        <w:rPr>
          <w:sz w:val="28"/>
          <w:szCs w:val="28"/>
          <w:lang w:val="ru-RU"/>
        </w:rPr>
        <w:t>4</w:t>
      </w:r>
      <w:r>
        <w:rPr>
          <w:sz w:val="28"/>
          <w:szCs w:val="28"/>
          <w:lang w:val="ru-RU"/>
        </w:rPr>
        <w:t xml:space="preserve">. </w:t>
      </w:r>
      <w:r w:rsidRPr="00843144">
        <w:rPr>
          <w:sz w:val="28"/>
          <w:szCs w:val="28"/>
          <w:lang w:val="ru-RU"/>
        </w:rPr>
        <w:t>Ввести программу «Оказана помощь в восстановлении утраченных документов осужденным не связанных с лишением свободы»</w:t>
      </w:r>
    </w:p>
    <w:p w14:paraId="53A7E0A4" w14:textId="63A0E0FD" w:rsidR="00142466" w:rsidRPr="00843144" w:rsidRDefault="00142466" w:rsidP="00142466">
      <w:pPr>
        <w:pStyle w:val="a9"/>
        <w:tabs>
          <w:tab w:val="left" w:pos="0"/>
        </w:tabs>
        <w:spacing w:after="0"/>
        <w:ind w:left="556"/>
        <w:jc w:val="right"/>
        <w:rPr>
          <w:sz w:val="28"/>
          <w:szCs w:val="28"/>
          <w:lang w:val="ru-RU"/>
        </w:rPr>
      </w:pPr>
      <w:r>
        <w:rPr>
          <w:b/>
          <w:sz w:val="28"/>
          <w:szCs w:val="28"/>
          <w:lang w:val="ru-RU"/>
        </w:rPr>
        <w:t>Срок: 1 июня 202</w:t>
      </w:r>
      <w:r w:rsidR="002B4313">
        <w:rPr>
          <w:b/>
          <w:sz w:val="28"/>
          <w:szCs w:val="28"/>
          <w:lang w:val="ru-RU"/>
        </w:rPr>
        <w:t>5</w:t>
      </w:r>
      <w:r>
        <w:rPr>
          <w:b/>
          <w:sz w:val="28"/>
          <w:szCs w:val="28"/>
          <w:lang w:val="ru-RU"/>
        </w:rPr>
        <w:t xml:space="preserve"> года</w:t>
      </w:r>
    </w:p>
    <w:p w14:paraId="6A61CB51" w14:textId="17C63158" w:rsidR="00142466" w:rsidRDefault="00142466" w:rsidP="00142466">
      <w:pPr>
        <w:pStyle w:val="a9"/>
        <w:tabs>
          <w:tab w:val="left" w:pos="720"/>
        </w:tabs>
        <w:spacing w:after="0"/>
        <w:jc w:val="both"/>
        <w:rPr>
          <w:sz w:val="28"/>
          <w:szCs w:val="28"/>
          <w:lang w:val="ru-RU"/>
        </w:rPr>
      </w:pPr>
      <w:r>
        <w:rPr>
          <w:sz w:val="28"/>
          <w:szCs w:val="28"/>
          <w:lang w:val="ru-RU"/>
        </w:rPr>
        <w:tab/>
        <w:t>1.</w:t>
      </w:r>
      <w:r w:rsidR="008F0B55">
        <w:rPr>
          <w:sz w:val="28"/>
          <w:szCs w:val="28"/>
          <w:lang w:val="ru-RU"/>
        </w:rPr>
        <w:t>5</w:t>
      </w:r>
      <w:r>
        <w:rPr>
          <w:sz w:val="28"/>
          <w:szCs w:val="28"/>
          <w:lang w:val="ru-RU"/>
        </w:rPr>
        <w:t xml:space="preserve">. </w:t>
      </w:r>
      <w:r w:rsidRPr="003B2CCC">
        <w:rPr>
          <w:sz w:val="28"/>
          <w:szCs w:val="28"/>
          <w:lang w:val="ru-RU"/>
        </w:rPr>
        <w:t>Проводить с осужденными, проживающими на территории МО СП профилактическую работу по недопущению повторных преступлений при проведении сельских сходов, собраний и т.п.;</w:t>
      </w:r>
    </w:p>
    <w:p w14:paraId="44C1D72A" w14:textId="77777777" w:rsidR="00142466" w:rsidRPr="003B2CCC" w:rsidRDefault="00142466" w:rsidP="00142466">
      <w:pPr>
        <w:pStyle w:val="a9"/>
        <w:tabs>
          <w:tab w:val="left" w:pos="0"/>
        </w:tabs>
        <w:spacing w:after="0"/>
        <w:ind w:left="556"/>
        <w:jc w:val="right"/>
        <w:rPr>
          <w:sz w:val="28"/>
          <w:szCs w:val="28"/>
          <w:lang w:val="ru-RU"/>
        </w:rPr>
      </w:pPr>
      <w:r>
        <w:rPr>
          <w:b/>
          <w:sz w:val="28"/>
          <w:szCs w:val="28"/>
          <w:lang w:val="ru-RU"/>
        </w:rPr>
        <w:t>Срок: 1 раз в квартал</w:t>
      </w:r>
    </w:p>
    <w:p w14:paraId="5B683FF2" w14:textId="56BBDA30" w:rsidR="00142466" w:rsidRPr="003B2CCC" w:rsidRDefault="00142466" w:rsidP="00142466">
      <w:pPr>
        <w:pStyle w:val="a9"/>
        <w:tabs>
          <w:tab w:val="left" w:pos="720"/>
        </w:tabs>
        <w:spacing w:after="0"/>
        <w:jc w:val="both"/>
        <w:rPr>
          <w:sz w:val="28"/>
          <w:szCs w:val="28"/>
          <w:lang w:val="ru-RU"/>
        </w:rPr>
      </w:pPr>
      <w:r>
        <w:rPr>
          <w:sz w:val="28"/>
          <w:szCs w:val="28"/>
          <w:lang w:val="ru-RU"/>
        </w:rPr>
        <w:tab/>
        <w:t>1.</w:t>
      </w:r>
      <w:r w:rsidR="008F0B55">
        <w:rPr>
          <w:sz w:val="28"/>
          <w:szCs w:val="28"/>
          <w:lang w:val="ru-RU"/>
        </w:rPr>
        <w:t>6</w:t>
      </w:r>
      <w:r>
        <w:rPr>
          <w:sz w:val="28"/>
          <w:szCs w:val="28"/>
          <w:lang w:val="ru-RU"/>
        </w:rPr>
        <w:t xml:space="preserve">. </w:t>
      </w:r>
      <w:r w:rsidRPr="003B2CCC">
        <w:rPr>
          <w:sz w:val="28"/>
          <w:szCs w:val="28"/>
          <w:lang w:val="ru-RU"/>
        </w:rPr>
        <w:t>На постоянной основе проводить разъяснительную работу с указанными гражданами по реализации программ действующих в поселениях по трудоустройству населения, в том числе проводимых через Центр занятости населения, оказания им социальной помощи и поддержки;</w:t>
      </w:r>
    </w:p>
    <w:p w14:paraId="496A1103" w14:textId="5DB338F5" w:rsidR="00142466" w:rsidRDefault="00142466" w:rsidP="00142466">
      <w:pPr>
        <w:pStyle w:val="a9"/>
        <w:tabs>
          <w:tab w:val="left" w:pos="720"/>
        </w:tabs>
        <w:spacing w:after="0"/>
        <w:jc w:val="both"/>
        <w:rPr>
          <w:sz w:val="28"/>
          <w:szCs w:val="28"/>
          <w:lang w:val="ru-RU"/>
        </w:rPr>
      </w:pPr>
      <w:r>
        <w:rPr>
          <w:sz w:val="28"/>
          <w:szCs w:val="28"/>
          <w:lang w:val="ru-RU"/>
        </w:rPr>
        <w:tab/>
        <w:t>1.</w:t>
      </w:r>
      <w:r w:rsidR="008F0B55">
        <w:rPr>
          <w:sz w:val="28"/>
          <w:szCs w:val="28"/>
          <w:lang w:val="ru-RU"/>
        </w:rPr>
        <w:t>7</w:t>
      </w:r>
      <w:r>
        <w:rPr>
          <w:sz w:val="28"/>
          <w:szCs w:val="28"/>
          <w:lang w:val="ru-RU"/>
        </w:rPr>
        <w:t xml:space="preserve">.  </w:t>
      </w:r>
      <w:r w:rsidRPr="003B2CCC">
        <w:rPr>
          <w:sz w:val="28"/>
          <w:szCs w:val="28"/>
          <w:lang w:val="ru-RU"/>
        </w:rPr>
        <w:t>Привлекать членов Добровольных народных дружин для осуществления проверок совместно с сотрудниками уголовно-исполнительной инспекции и УУП ОП по Кижингинскому району МО МВД России «Хоринский» по месту проживания осужденных, состоящих на профилактическом учете.</w:t>
      </w:r>
    </w:p>
    <w:p w14:paraId="051B81BA" w14:textId="77777777" w:rsidR="00142466" w:rsidRPr="003B2CCC" w:rsidRDefault="00142466" w:rsidP="00142466">
      <w:pPr>
        <w:pStyle w:val="a9"/>
        <w:tabs>
          <w:tab w:val="left" w:pos="0"/>
        </w:tabs>
        <w:spacing w:after="0"/>
        <w:ind w:left="556"/>
        <w:jc w:val="right"/>
        <w:rPr>
          <w:sz w:val="28"/>
          <w:szCs w:val="28"/>
          <w:lang w:val="ru-RU"/>
        </w:rPr>
      </w:pPr>
      <w:r w:rsidRPr="0052787E">
        <w:rPr>
          <w:b/>
          <w:sz w:val="28"/>
          <w:szCs w:val="28"/>
          <w:lang w:val="ru-RU"/>
        </w:rPr>
        <w:t xml:space="preserve">Срок: </w:t>
      </w:r>
      <w:r>
        <w:rPr>
          <w:b/>
          <w:sz w:val="28"/>
          <w:szCs w:val="28"/>
          <w:lang w:val="ru-RU"/>
        </w:rPr>
        <w:t>постоянно</w:t>
      </w:r>
    </w:p>
    <w:p w14:paraId="0B4C63B0" w14:textId="4B8BBD36" w:rsidR="00142466" w:rsidRDefault="00142466" w:rsidP="00142466">
      <w:pPr>
        <w:ind w:firstLine="684"/>
        <w:jc w:val="both"/>
      </w:pPr>
      <w:r>
        <w:t>2. Павлову В.И.</w:t>
      </w:r>
      <w:r w:rsidRPr="00CA79EC">
        <w:t xml:space="preserve"> –</w:t>
      </w:r>
      <w:r>
        <w:t xml:space="preserve"> </w:t>
      </w:r>
      <w:r w:rsidRPr="00CA79EC">
        <w:t>начальник</w:t>
      </w:r>
      <w:r>
        <w:t>у</w:t>
      </w:r>
      <w:r w:rsidRPr="00CA79EC">
        <w:t xml:space="preserve"> УИИ </w:t>
      </w:r>
      <w:r w:rsidRPr="0052787E">
        <w:t>Хоринского межмуниципального филиала ФКУ УИИ УФСИН России по РБ</w:t>
      </w:r>
      <w:r>
        <w:t>:</w:t>
      </w:r>
    </w:p>
    <w:p w14:paraId="0C990360" w14:textId="77777777" w:rsidR="00142466" w:rsidRDefault="00142466" w:rsidP="00142466">
      <w:pPr>
        <w:ind w:firstLine="684"/>
        <w:jc w:val="both"/>
      </w:pPr>
      <w:r>
        <w:t>2.1. Провести анализ на наличие документов (паспорт, ИНН, снилс и т.д.) у осужденных, состоящих на учете в уголовно-исполнительной инспекции по Кижингинскому району.</w:t>
      </w:r>
    </w:p>
    <w:p w14:paraId="65232256" w14:textId="25FCBA40" w:rsidR="00142466" w:rsidRPr="00843144" w:rsidRDefault="00142466" w:rsidP="00142466">
      <w:pPr>
        <w:pStyle w:val="a9"/>
        <w:tabs>
          <w:tab w:val="left" w:pos="0"/>
        </w:tabs>
        <w:spacing w:after="0"/>
        <w:ind w:left="556"/>
        <w:jc w:val="right"/>
        <w:rPr>
          <w:sz w:val="28"/>
          <w:szCs w:val="28"/>
          <w:lang w:val="ru-RU"/>
        </w:rPr>
      </w:pPr>
      <w:r>
        <w:rPr>
          <w:b/>
          <w:sz w:val="28"/>
          <w:szCs w:val="28"/>
          <w:lang w:val="ru-RU"/>
        </w:rPr>
        <w:t>Срок: 1 июня 202</w:t>
      </w:r>
      <w:r w:rsidR="002B4313">
        <w:rPr>
          <w:b/>
          <w:sz w:val="28"/>
          <w:szCs w:val="28"/>
          <w:lang w:val="ru-RU"/>
        </w:rPr>
        <w:t>5</w:t>
      </w:r>
      <w:r>
        <w:rPr>
          <w:b/>
          <w:sz w:val="28"/>
          <w:szCs w:val="28"/>
          <w:lang w:val="ru-RU"/>
        </w:rPr>
        <w:t xml:space="preserve"> года</w:t>
      </w:r>
    </w:p>
    <w:p w14:paraId="0FE91A62" w14:textId="77777777" w:rsidR="00142466" w:rsidRDefault="00142466" w:rsidP="00142466">
      <w:pPr>
        <w:pStyle w:val="a3"/>
        <w:ind w:left="0" w:firstLine="684"/>
        <w:jc w:val="both"/>
        <w:rPr>
          <w:color w:val="000000"/>
        </w:rPr>
      </w:pPr>
      <w:r>
        <w:t xml:space="preserve"> </w:t>
      </w:r>
      <w:r>
        <w:rPr>
          <w:color w:val="000000"/>
        </w:rPr>
        <w:t>2.2</w:t>
      </w:r>
      <w:r w:rsidRPr="00726FB3">
        <w:rPr>
          <w:color w:val="000000"/>
        </w:rPr>
        <w:t>. Ежеквартально проводить сверку с филиалом по Кижингинскому району по своевременности обращения в ЦЗН осужденных, без изоляции от общества.</w:t>
      </w:r>
    </w:p>
    <w:p w14:paraId="7CA5CC9B" w14:textId="59E47138" w:rsidR="00142466" w:rsidRDefault="00142466" w:rsidP="00142466">
      <w:pPr>
        <w:pStyle w:val="a9"/>
        <w:tabs>
          <w:tab w:val="left" w:pos="0"/>
        </w:tabs>
        <w:spacing w:after="0"/>
        <w:ind w:left="556"/>
        <w:jc w:val="right"/>
        <w:rPr>
          <w:b/>
          <w:sz w:val="28"/>
          <w:szCs w:val="28"/>
          <w:lang w:val="ru-RU"/>
        </w:rPr>
      </w:pPr>
      <w:r>
        <w:rPr>
          <w:b/>
          <w:sz w:val="28"/>
          <w:szCs w:val="28"/>
          <w:lang w:val="ru-RU"/>
        </w:rPr>
        <w:t>Срок: ежеквартально</w:t>
      </w:r>
    </w:p>
    <w:p w14:paraId="2BD868DB" w14:textId="3AAE1A67" w:rsidR="008F0B55" w:rsidRPr="008F0B55" w:rsidRDefault="008F0B55" w:rsidP="008F0B55">
      <w:pPr>
        <w:pStyle w:val="a9"/>
        <w:tabs>
          <w:tab w:val="left" w:pos="0"/>
        </w:tabs>
        <w:spacing w:after="0"/>
        <w:ind w:left="556"/>
        <w:jc w:val="both"/>
        <w:rPr>
          <w:bCs/>
          <w:sz w:val="28"/>
          <w:szCs w:val="28"/>
          <w:lang w:val="ru-RU"/>
        </w:rPr>
      </w:pPr>
      <w:r>
        <w:rPr>
          <w:bCs/>
          <w:sz w:val="28"/>
          <w:szCs w:val="28"/>
          <w:lang w:val="ru-RU"/>
        </w:rPr>
        <w:tab/>
        <w:t>2.3. Проработать вопрос о трудоустройстве осужденных в Кудунское лесничество в пожаро-опасный период.</w:t>
      </w:r>
    </w:p>
    <w:p w14:paraId="7FA7608C" w14:textId="77777777" w:rsidR="00142466" w:rsidRPr="00CA79EC" w:rsidRDefault="00142466" w:rsidP="00142466">
      <w:pPr>
        <w:ind w:firstLine="684"/>
        <w:jc w:val="both"/>
      </w:pPr>
      <w:r>
        <w:t>3.</w:t>
      </w:r>
      <w:r w:rsidRPr="00CA79EC">
        <w:t xml:space="preserve"> </w:t>
      </w:r>
      <w:r>
        <w:t xml:space="preserve">Кузьминой О.В. </w:t>
      </w:r>
      <w:r w:rsidRPr="00CA79EC">
        <w:t>– директор</w:t>
      </w:r>
      <w:r>
        <w:t>у</w:t>
      </w:r>
      <w:r w:rsidRPr="00CA79EC">
        <w:t xml:space="preserve"> ГКУ ЦЗН </w:t>
      </w:r>
      <w:r>
        <w:t xml:space="preserve">по </w:t>
      </w:r>
      <w:r w:rsidRPr="00CA79EC">
        <w:t>Кижингинско</w:t>
      </w:r>
      <w:r>
        <w:t>му</w:t>
      </w:r>
      <w:r w:rsidRPr="00CA79EC">
        <w:t xml:space="preserve"> район</w:t>
      </w:r>
      <w:r>
        <w:t>у:</w:t>
      </w:r>
    </w:p>
    <w:p w14:paraId="28964A78" w14:textId="18A6DC6B" w:rsidR="008F0B55" w:rsidRDefault="00142466" w:rsidP="00142466">
      <w:pPr>
        <w:pStyle w:val="a3"/>
        <w:ind w:left="0" w:firstLine="684"/>
        <w:jc w:val="both"/>
        <w:rPr>
          <w:color w:val="000000"/>
        </w:rPr>
      </w:pPr>
      <w:r>
        <w:rPr>
          <w:color w:val="000000"/>
        </w:rPr>
        <w:t>3.</w:t>
      </w:r>
      <w:r w:rsidRPr="00726FB3">
        <w:rPr>
          <w:color w:val="000000"/>
        </w:rPr>
        <w:t xml:space="preserve">1. </w:t>
      </w:r>
      <w:r w:rsidR="008F0B55">
        <w:rPr>
          <w:color w:val="000000"/>
        </w:rPr>
        <w:t>Организовать совещание с руководителями учреждений и организаций, индивидуальными предпринимателями по вопросу трудоустройства осужденных, об условиях трудоустройства, льгот и возмещений через центр занятости населения.</w:t>
      </w:r>
    </w:p>
    <w:p w14:paraId="532FE002" w14:textId="5C0E2ABD" w:rsidR="00142466" w:rsidRPr="00726FB3" w:rsidRDefault="008F0B55" w:rsidP="00142466">
      <w:pPr>
        <w:pStyle w:val="a3"/>
        <w:ind w:left="0" w:firstLine="684"/>
        <w:jc w:val="both"/>
        <w:rPr>
          <w:color w:val="000000"/>
        </w:rPr>
      </w:pPr>
      <w:r>
        <w:rPr>
          <w:color w:val="000000"/>
        </w:rPr>
        <w:t xml:space="preserve">3.2. </w:t>
      </w:r>
      <w:r w:rsidR="00142466" w:rsidRPr="00726FB3">
        <w:rPr>
          <w:color w:val="000000"/>
        </w:rPr>
        <w:t>Организовать профориентационную работу, трудоустройство, обучение и другие государственные услуги гражданам, обратившимся в центр занятости, в том числе несовершеннолетним, осужденным без изоляции для общества.</w:t>
      </w:r>
    </w:p>
    <w:p w14:paraId="6EB17E05" w14:textId="2AB4D408" w:rsidR="00142466" w:rsidRPr="00726FB3" w:rsidRDefault="00142466" w:rsidP="00142466">
      <w:pPr>
        <w:pStyle w:val="a3"/>
        <w:ind w:left="0" w:firstLine="684"/>
        <w:jc w:val="both"/>
        <w:rPr>
          <w:color w:val="000000"/>
        </w:rPr>
      </w:pPr>
      <w:r>
        <w:rPr>
          <w:color w:val="000000"/>
        </w:rPr>
        <w:t>3.</w:t>
      </w:r>
      <w:r w:rsidR="008F0B55">
        <w:rPr>
          <w:color w:val="000000"/>
        </w:rPr>
        <w:t>3</w:t>
      </w:r>
      <w:r>
        <w:rPr>
          <w:color w:val="000000"/>
        </w:rPr>
        <w:t>.</w:t>
      </w:r>
      <w:r w:rsidRPr="00726FB3">
        <w:rPr>
          <w:color w:val="000000"/>
        </w:rPr>
        <w:t xml:space="preserve"> Предусмотреть квоту для трудоустройства несовершеннолетних, осужденным без изоляции для общества.</w:t>
      </w:r>
    </w:p>
    <w:p w14:paraId="2A3C8918" w14:textId="2FAC1E9D" w:rsidR="00142466" w:rsidRDefault="00142466" w:rsidP="00142466">
      <w:pPr>
        <w:pStyle w:val="a3"/>
        <w:ind w:left="0" w:firstLine="684"/>
        <w:jc w:val="both"/>
        <w:rPr>
          <w:b/>
        </w:rPr>
      </w:pPr>
      <w:r>
        <w:t>4.</w:t>
      </w:r>
      <w:r w:rsidR="008F0B55">
        <w:t xml:space="preserve"> </w:t>
      </w:r>
      <w:r>
        <w:t xml:space="preserve">О результатах проведенных мероприятий проинформировать секретаря комиссии </w:t>
      </w:r>
      <w:r w:rsidRPr="0047789C">
        <w:rPr>
          <w:b/>
        </w:rPr>
        <w:t xml:space="preserve">в срок до </w:t>
      </w:r>
      <w:r w:rsidR="002B4313">
        <w:rPr>
          <w:b/>
        </w:rPr>
        <w:t>30.06.</w:t>
      </w:r>
      <w:r w:rsidRPr="0047789C">
        <w:rPr>
          <w:b/>
        </w:rPr>
        <w:t>20</w:t>
      </w:r>
      <w:r>
        <w:rPr>
          <w:b/>
        </w:rPr>
        <w:t>2</w:t>
      </w:r>
      <w:r w:rsidR="002B4313">
        <w:rPr>
          <w:b/>
        </w:rPr>
        <w:t>5</w:t>
      </w:r>
      <w:r>
        <w:rPr>
          <w:b/>
        </w:rPr>
        <w:t xml:space="preserve"> </w:t>
      </w:r>
      <w:r w:rsidRPr="0047789C">
        <w:rPr>
          <w:b/>
        </w:rPr>
        <w:t>г.</w:t>
      </w:r>
    </w:p>
    <w:p w14:paraId="5CA98476" w14:textId="2C496C48" w:rsidR="00142466" w:rsidRDefault="00142466" w:rsidP="00142466">
      <w:pPr>
        <w:pStyle w:val="a3"/>
        <w:ind w:left="0" w:firstLine="684"/>
        <w:jc w:val="both"/>
        <w:rPr>
          <w:b/>
        </w:rPr>
      </w:pPr>
    </w:p>
    <w:p w14:paraId="17CBE10C" w14:textId="72C872D5" w:rsidR="002B4313" w:rsidRDefault="002B4313" w:rsidP="00142466">
      <w:pPr>
        <w:pStyle w:val="a3"/>
        <w:ind w:left="0" w:firstLine="684"/>
        <w:jc w:val="both"/>
        <w:rPr>
          <w:b/>
        </w:rPr>
      </w:pPr>
      <w:r>
        <w:rPr>
          <w:b/>
        </w:rPr>
        <w:t>Председатель комиссии,</w:t>
      </w:r>
    </w:p>
    <w:p w14:paraId="1AF74407" w14:textId="4BFC683E" w:rsidR="00EE7EB8" w:rsidRPr="00B933CD" w:rsidRDefault="002B4313" w:rsidP="00EE7EB8">
      <w:pPr>
        <w:ind w:firstLine="708"/>
        <w:rPr>
          <w:b/>
        </w:rPr>
      </w:pPr>
      <w:r>
        <w:rPr>
          <w:rFonts w:eastAsia="Times New Roman"/>
          <w:b/>
          <w:spacing w:val="16"/>
          <w:lang w:eastAsia="ru-RU"/>
        </w:rPr>
        <w:t>Г</w:t>
      </w:r>
      <w:r w:rsidR="00EE7EB8" w:rsidRPr="00B933CD">
        <w:rPr>
          <w:rFonts w:eastAsia="Times New Roman"/>
          <w:b/>
          <w:spacing w:val="16"/>
          <w:lang w:eastAsia="ru-RU"/>
        </w:rPr>
        <w:t xml:space="preserve">лава МО «Кижингинский район»                  Г.З. Лхасаранов                              </w:t>
      </w:r>
    </w:p>
    <w:p w14:paraId="1AF976CB" w14:textId="77777777" w:rsidR="003D6F5B" w:rsidRPr="003D6F5B" w:rsidRDefault="003D6F5B" w:rsidP="003D6F5B">
      <w:pPr>
        <w:jc w:val="center"/>
        <w:rPr>
          <w:b/>
        </w:rPr>
      </w:pPr>
    </w:p>
    <w:sectPr w:rsidR="003D6F5B" w:rsidRPr="003D6F5B" w:rsidSect="00DC0E7D">
      <w:headerReference w:type="default" r:id="rId10"/>
      <w:pgSz w:w="11906" w:h="16838"/>
      <w:pgMar w:top="851" w:right="566" w:bottom="709" w:left="1134"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F81EF" w14:textId="77777777" w:rsidR="00052265" w:rsidRDefault="00052265">
      <w:r>
        <w:separator/>
      </w:r>
    </w:p>
  </w:endnote>
  <w:endnote w:type="continuationSeparator" w:id="0">
    <w:p w14:paraId="58215A74" w14:textId="77777777" w:rsidR="00052265" w:rsidRDefault="0005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CC"/>
    <w:family w:val="swiss"/>
    <w:pitch w:val="variable"/>
    <w:sig w:usb0="E0002EFF" w:usb1="C000785B" w:usb2="00000009" w:usb3="00000000" w:csb0="000001FF" w:csb1="00000000"/>
  </w:font>
  <w:font w:name="PT Astra Serif">
    <w:altName w:val="Cambria"/>
    <w:charset w:val="01"/>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E8773" w14:textId="77777777" w:rsidR="00052265" w:rsidRDefault="00052265">
      <w:r>
        <w:separator/>
      </w:r>
    </w:p>
  </w:footnote>
  <w:footnote w:type="continuationSeparator" w:id="0">
    <w:p w14:paraId="2A97A5BE" w14:textId="77777777" w:rsidR="00052265" w:rsidRDefault="00052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613963"/>
    </w:sdtPr>
    <w:sdtEndPr/>
    <w:sdtContent>
      <w:p w14:paraId="2A46BB1D" w14:textId="77777777" w:rsidR="00B06862" w:rsidRDefault="00160B04">
        <w:pPr>
          <w:pStyle w:val="a5"/>
          <w:jc w:val="right"/>
        </w:pPr>
        <w:r>
          <w:fldChar w:fldCharType="begin"/>
        </w:r>
        <w:r>
          <w:instrText>PAGE   \* MERGEFORMAT</w:instrText>
        </w:r>
        <w:r>
          <w:fldChar w:fldCharType="separate"/>
        </w:r>
        <w:r w:rsidR="00684A03">
          <w:rPr>
            <w:noProof/>
          </w:rPr>
          <w:t>9</w:t>
        </w:r>
        <w:r>
          <w:rPr>
            <w:noProof/>
          </w:rPr>
          <w:fldChar w:fldCharType="end"/>
        </w:r>
      </w:p>
    </w:sdtContent>
  </w:sdt>
  <w:p w14:paraId="7684FE88" w14:textId="77777777" w:rsidR="00B06862" w:rsidRDefault="00B0686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B88"/>
    <w:multiLevelType w:val="multilevel"/>
    <w:tmpl w:val="283A9122"/>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 w15:restartNumberingAfterBreak="0">
    <w:nsid w:val="183A0BAE"/>
    <w:multiLevelType w:val="multilevel"/>
    <w:tmpl w:val="283A9122"/>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 w15:restartNumberingAfterBreak="0">
    <w:nsid w:val="1F537563"/>
    <w:multiLevelType w:val="hybridMultilevel"/>
    <w:tmpl w:val="B15A4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E71129"/>
    <w:multiLevelType w:val="hybridMultilevel"/>
    <w:tmpl w:val="D0F03F38"/>
    <w:lvl w:ilvl="0" w:tplc="F10E5FF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4376436E"/>
    <w:multiLevelType w:val="hybridMultilevel"/>
    <w:tmpl w:val="1B329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0C4A73"/>
    <w:multiLevelType w:val="multilevel"/>
    <w:tmpl w:val="0A782242"/>
    <w:lvl w:ilvl="0">
      <w:start w:val="1"/>
      <w:numFmt w:val="decimal"/>
      <w:lvlText w:val="%1."/>
      <w:lvlJc w:val="left"/>
      <w:pPr>
        <w:ind w:left="720" w:hanging="360"/>
      </w:pPr>
      <w:rPr>
        <w:rFonts w:ascii="Times New Roman" w:eastAsiaTheme="minorHAnsi" w:hAnsi="Times New Roman" w:cs="Times New Roman"/>
        <w:color w:val="0A0A0A"/>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9E623DA"/>
    <w:multiLevelType w:val="multilevel"/>
    <w:tmpl w:val="B6B01E7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
  </w:num>
  <w:num w:numId="2">
    <w:abstractNumId w:val="5"/>
  </w:num>
  <w:num w:numId="3">
    <w:abstractNumId w:val="6"/>
  </w:num>
  <w:num w:numId="4">
    <w:abstractNumId w:val="4"/>
  </w:num>
  <w:num w:numId="5">
    <w:abstractNumId w:val="2"/>
  </w:num>
  <w:num w:numId="6">
    <w:abstractNumId w:val="0"/>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E4"/>
    <w:rsid w:val="00003C2F"/>
    <w:rsid w:val="00004D4C"/>
    <w:rsid w:val="0000537D"/>
    <w:rsid w:val="0000615F"/>
    <w:rsid w:val="000068E9"/>
    <w:rsid w:val="000069CC"/>
    <w:rsid w:val="000071F5"/>
    <w:rsid w:val="00007746"/>
    <w:rsid w:val="000102FD"/>
    <w:rsid w:val="0001044F"/>
    <w:rsid w:val="00010943"/>
    <w:rsid w:val="00011161"/>
    <w:rsid w:val="0001142B"/>
    <w:rsid w:val="0001440A"/>
    <w:rsid w:val="000147B9"/>
    <w:rsid w:val="00016723"/>
    <w:rsid w:val="00017B8B"/>
    <w:rsid w:val="00021BE2"/>
    <w:rsid w:val="00021E04"/>
    <w:rsid w:val="0002247F"/>
    <w:rsid w:val="00022BA1"/>
    <w:rsid w:val="00022DEF"/>
    <w:rsid w:val="0002325B"/>
    <w:rsid w:val="00023B36"/>
    <w:rsid w:val="00023B8B"/>
    <w:rsid w:val="00025B44"/>
    <w:rsid w:val="000265B4"/>
    <w:rsid w:val="00026DC5"/>
    <w:rsid w:val="000271E3"/>
    <w:rsid w:val="00027DD2"/>
    <w:rsid w:val="000310FD"/>
    <w:rsid w:val="00031844"/>
    <w:rsid w:val="00031BC9"/>
    <w:rsid w:val="00031D22"/>
    <w:rsid w:val="00032487"/>
    <w:rsid w:val="0003420F"/>
    <w:rsid w:val="00034947"/>
    <w:rsid w:val="00034AB1"/>
    <w:rsid w:val="00037644"/>
    <w:rsid w:val="00037C3D"/>
    <w:rsid w:val="000408F1"/>
    <w:rsid w:val="00042EE3"/>
    <w:rsid w:val="00044576"/>
    <w:rsid w:val="00045614"/>
    <w:rsid w:val="00045D4B"/>
    <w:rsid w:val="000463BB"/>
    <w:rsid w:val="00046752"/>
    <w:rsid w:val="00047140"/>
    <w:rsid w:val="00047423"/>
    <w:rsid w:val="0004797D"/>
    <w:rsid w:val="000500C7"/>
    <w:rsid w:val="00052265"/>
    <w:rsid w:val="0005279F"/>
    <w:rsid w:val="0005547D"/>
    <w:rsid w:val="00056A18"/>
    <w:rsid w:val="00056CE6"/>
    <w:rsid w:val="00057C3F"/>
    <w:rsid w:val="00060182"/>
    <w:rsid w:val="0006054B"/>
    <w:rsid w:val="000625DA"/>
    <w:rsid w:val="00062881"/>
    <w:rsid w:val="00063B71"/>
    <w:rsid w:val="00064DB1"/>
    <w:rsid w:val="00066177"/>
    <w:rsid w:val="0007085B"/>
    <w:rsid w:val="000715A6"/>
    <w:rsid w:val="000724D3"/>
    <w:rsid w:val="00075710"/>
    <w:rsid w:val="000760BF"/>
    <w:rsid w:val="000771FB"/>
    <w:rsid w:val="00080329"/>
    <w:rsid w:val="00080E16"/>
    <w:rsid w:val="00080FBC"/>
    <w:rsid w:val="0008206D"/>
    <w:rsid w:val="00082A09"/>
    <w:rsid w:val="0008465B"/>
    <w:rsid w:val="00084FDF"/>
    <w:rsid w:val="00085EEC"/>
    <w:rsid w:val="000869ED"/>
    <w:rsid w:val="00087FBA"/>
    <w:rsid w:val="000905E4"/>
    <w:rsid w:val="000907F5"/>
    <w:rsid w:val="00091761"/>
    <w:rsid w:val="00092EAB"/>
    <w:rsid w:val="00094464"/>
    <w:rsid w:val="000949DE"/>
    <w:rsid w:val="00095C04"/>
    <w:rsid w:val="00096B0F"/>
    <w:rsid w:val="00097B7C"/>
    <w:rsid w:val="00097E1F"/>
    <w:rsid w:val="000A254A"/>
    <w:rsid w:val="000A3AB3"/>
    <w:rsid w:val="000A4E0F"/>
    <w:rsid w:val="000A52DE"/>
    <w:rsid w:val="000A581B"/>
    <w:rsid w:val="000A5FBB"/>
    <w:rsid w:val="000A6E3C"/>
    <w:rsid w:val="000A7F25"/>
    <w:rsid w:val="000B083D"/>
    <w:rsid w:val="000B086A"/>
    <w:rsid w:val="000B23B2"/>
    <w:rsid w:val="000B2E2E"/>
    <w:rsid w:val="000B441B"/>
    <w:rsid w:val="000B4768"/>
    <w:rsid w:val="000B52C2"/>
    <w:rsid w:val="000B5666"/>
    <w:rsid w:val="000C024B"/>
    <w:rsid w:val="000C0745"/>
    <w:rsid w:val="000C0B19"/>
    <w:rsid w:val="000C10EB"/>
    <w:rsid w:val="000C164E"/>
    <w:rsid w:val="000C2ACB"/>
    <w:rsid w:val="000C2DB9"/>
    <w:rsid w:val="000C35C5"/>
    <w:rsid w:val="000C4FFD"/>
    <w:rsid w:val="000C64F8"/>
    <w:rsid w:val="000C65EA"/>
    <w:rsid w:val="000C781A"/>
    <w:rsid w:val="000C7E11"/>
    <w:rsid w:val="000C7F8B"/>
    <w:rsid w:val="000D1CAF"/>
    <w:rsid w:val="000D34F9"/>
    <w:rsid w:val="000D6C9C"/>
    <w:rsid w:val="000D7079"/>
    <w:rsid w:val="000D7234"/>
    <w:rsid w:val="000E0428"/>
    <w:rsid w:val="000E154D"/>
    <w:rsid w:val="000E1BFA"/>
    <w:rsid w:val="000E41F6"/>
    <w:rsid w:val="000E5046"/>
    <w:rsid w:val="000E54D8"/>
    <w:rsid w:val="000E6A6D"/>
    <w:rsid w:val="000E6F13"/>
    <w:rsid w:val="000E71AD"/>
    <w:rsid w:val="000E7FC8"/>
    <w:rsid w:val="000F1242"/>
    <w:rsid w:val="000F257E"/>
    <w:rsid w:val="000F30C3"/>
    <w:rsid w:val="000F3A13"/>
    <w:rsid w:val="000F5FF6"/>
    <w:rsid w:val="000F66FA"/>
    <w:rsid w:val="000F697C"/>
    <w:rsid w:val="000F75AA"/>
    <w:rsid w:val="000F7B26"/>
    <w:rsid w:val="001004F6"/>
    <w:rsid w:val="001024F3"/>
    <w:rsid w:val="00103238"/>
    <w:rsid w:val="001037FD"/>
    <w:rsid w:val="0010446E"/>
    <w:rsid w:val="001048D5"/>
    <w:rsid w:val="0010518B"/>
    <w:rsid w:val="0010557E"/>
    <w:rsid w:val="00105A37"/>
    <w:rsid w:val="00105A84"/>
    <w:rsid w:val="001073CD"/>
    <w:rsid w:val="001105AD"/>
    <w:rsid w:val="0011064C"/>
    <w:rsid w:val="00110F03"/>
    <w:rsid w:val="00112E93"/>
    <w:rsid w:val="001140A9"/>
    <w:rsid w:val="001140BD"/>
    <w:rsid w:val="00114179"/>
    <w:rsid w:val="001178C5"/>
    <w:rsid w:val="00120714"/>
    <w:rsid w:val="00120920"/>
    <w:rsid w:val="00121917"/>
    <w:rsid w:val="00123C39"/>
    <w:rsid w:val="0012511B"/>
    <w:rsid w:val="00125DCC"/>
    <w:rsid w:val="0012610A"/>
    <w:rsid w:val="001266E0"/>
    <w:rsid w:val="00127B98"/>
    <w:rsid w:val="00130B52"/>
    <w:rsid w:val="00130CB3"/>
    <w:rsid w:val="0013195F"/>
    <w:rsid w:val="00131B2A"/>
    <w:rsid w:val="001334C8"/>
    <w:rsid w:val="00133A3C"/>
    <w:rsid w:val="00133BE9"/>
    <w:rsid w:val="00135D51"/>
    <w:rsid w:val="00136D00"/>
    <w:rsid w:val="00141444"/>
    <w:rsid w:val="00141478"/>
    <w:rsid w:val="00142466"/>
    <w:rsid w:val="00142F9B"/>
    <w:rsid w:val="00143185"/>
    <w:rsid w:val="001432E4"/>
    <w:rsid w:val="001444DC"/>
    <w:rsid w:val="00144BFD"/>
    <w:rsid w:val="00145A83"/>
    <w:rsid w:val="001466A3"/>
    <w:rsid w:val="001467A4"/>
    <w:rsid w:val="00147A9E"/>
    <w:rsid w:val="0015233A"/>
    <w:rsid w:val="00152DA2"/>
    <w:rsid w:val="00154604"/>
    <w:rsid w:val="00154A9A"/>
    <w:rsid w:val="00154BCC"/>
    <w:rsid w:val="0015610D"/>
    <w:rsid w:val="0016032C"/>
    <w:rsid w:val="00160438"/>
    <w:rsid w:val="00160B04"/>
    <w:rsid w:val="00161726"/>
    <w:rsid w:val="00162D39"/>
    <w:rsid w:val="00164AD3"/>
    <w:rsid w:val="0016531F"/>
    <w:rsid w:val="00165670"/>
    <w:rsid w:val="00170526"/>
    <w:rsid w:val="00170619"/>
    <w:rsid w:val="00171306"/>
    <w:rsid w:val="0017331B"/>
    <w:rsid w:val="00176229"/>
    <w:rsid w:val="00180EB8"/>
    <w:rsid w:val="0018249A"/>
    <w:rsid w:val="00183C04"/>
    <w:rsid w:val="00184AF4"/>
    <w:rsid w:val="001850B2"/>
    <w:rsid w:val="0018669E"/>
    <w:rsid w:val="00187E6C"/>
    <w:rsid w:val="00190950"/>
    <w:rsid w:val="00192244"/>
    <w:rsid w:val="001929EA"/>
    <w:rsid w:val="00192B2F"/>
    <w:rsid w:val="001933D5"/>
    <w:rsid w:val="00194CF9"/>
    <w:rsid w:val="00196CAC"/>
    <w:rsid w:val="001976EE"/>
    <w:rsid w:val="00197C84"/>
    <w:rsid w:val="00197E94"/>
    <w:rsid w:val="001A0252"/>
    <w:rsid w:val="001A2270"/>
    <w:rsid w:val="001A301D"/>
    <w:rsid w:val="001A36A2"/>
    <w:rsid w:val="001A37E0"/>
    <w:rsid w:val="001A4781"/>
    <w:rsid w:val="001A5028"/>
    <w:rsid w:val="001A5054"/>
    <w:rsid w:val="001A5456"/>
    <w:rsid w:val="001A5714"/>
    <w:rsid w:val="001A680E"/>
    <w:rsid w:val="001A7F7B"/>
    <w:rsid w:val="001B0763"/>
    <w:rsid w:val="001B0E7A"/>
    <w:rsid w:val="001B106F"/>
    <w:rsid w:val="001B1483"/>
    <w:rsid w:val="001B179F"/>
    <w:rsid w:val="001B3A0C"/>
    <w:rsid w:val="001B3D6A"/>
    <w:rsid w:val="001B4305"/>
    <w:rsid w:val="001B6686"/>
    <w:rsid w:val="001B66E3"/>
    <w:rsid w:val="001B735E"/>
    <w:rsid w:val="001B7866"/>
    <w:rsid w:val="001C04FE"/>
    <w:rsid w:val="001C1CD0"/>
    <w:rsid w:val="001C2F43"/>
    <w:rsid w:val="001C471F"/>
    <w:rsid w:val="001C580F"/>
    <w:rsid w:val="001C7478"/>
    <w:rsid w:val="001D2515"/>
    <w:rsid w:val="001D25A1"/>
    <w:rsid w:val="001D25C3"/>
    <w:rsid w:val="001D27B1"/>
    <w:rsid w:val="001D4029"/>
    <w:rsid w:val="001D4F98"/>
    <w:rsid w:val="001D5D8C"/>
    <w:rsid w:val="001D60F9"/>
    <w:rsid w:val="001D7B57"/>
    <w:rsid w:val="001E001E"/>
    <w:rsid w:val="001E075B"/>
    <w:rsid w:val="001E157F"/>
    <w:rsid w:val="001E1636"/>
    <w:rsid w:val="001E1CD6"/>
    <w:rsid w:val="001E239E"/>
    <w:rsid w:val="001E2F39"/>
    <w:rsid w:val="001E4B4A"/>
    <w:rsid w:val="001E5002"/>
    <w:rsid w:val="001E6B33"/>
    <w:rsid w:val="001E70FD"/>
    <w:rsid w:val="001E738A"/>
    <w:rsid w:val="001F0A3B"/>
    <w:rsid w:val="001F0DDB"/>
    <w:rsid w:val="001F120D"/>
    <w:rsid w:val="001F1685"/>
    <w:rsid w:val="001F3A4A"/>
    <w:rsid w:val="001F41C5"/>
    <w:rsid w:val="001F5B09"/>
    <w:rsid w:val="001F6166"/>
    <w:rsid w:val="001F6350"/>
    <w:rsid w:val="001F6B22"/>
    <w:rsid w:val="0020017A"/>
    <w:rsid w:val="00200557"/>
    <w:rsid w:val="00200A62"/>
    <w:rsid w:val="00200AD2"/>
    <w:rsid w:val="00200E40"/>
    <w:rsid w:val="00202090"/>
    <w:rsid w:val="0020302D"/>
    <w:rsid w:val="002061A3"/>
    <w:rsid w:val="002065AF"/>
    <w:rsid w:val="00207A4C"/>
    <w:rsid w:val="00210669"/>
    <w:rsid w:val="002112F3"/>
    <w:rsid w:val="00211663"/>
    <w:rsid w:val="00215F15"/>
    <w:rsid w:val="00216407"/>
    <w:rsid w:val="002218EF"/>
    <w:rsid w:val="00221BE3"/>
    <w:rsid w:val="00222529"/>
    <w:rsid w:val="0022471B"/>
    <w:rsid w:val="002251E8"/>
    <w:rsid w:val="002267AC"/>
    <w:rsid w:val="00226AA1"/>
    <w:rsid w:val="00226D9F"/>
    <w:rsid w:val="002302B8"/>
    <w:rsid w:val="00230B98"/>
    <w:rsid w:val="00231296"/>
    <w:rsid w:val="00231662"/>
    <w:rsid w:val="00231FF5"/>
    <w:rsid w:val="002327A5"/>
    <w:rsid w:val="00232D02"/>
    <w:rsid w:val="00233022"/>
    <w:rsid w:val="002343A3"/>
    <w:rsid w:val="00234759"/>
    <w:rsid w:val="00235F16"/>
    <w:rsid w:val="00236059"/>
    <w:rsid w:val="002408E6"/>
    <w:rsid w:val="00240AFB"/>
    <w:rsid w:val="002420ED"/>
    <w:rsid w:val="00242184"/>
    <w:rsid w:val="00242D62"/>
    <w:rsid w:val="00244576"/>
    <w:rsid w:val="00244771"/>
    <w:rsid w:val="0024556E"/>
    <w:rsid w:val="002462CF"/>
    <w:rsid w:val="00246AF8"/>
    <w:rsid w:val="00250096"/>
    <w:rsid w:val="00250246"/>
    <w:rsid w:val="002507C5"/>
    <w:rsid w:val="00250A0D"/>
    <w:rsid w:val="002510FF"/>
    <w:rsid w:val="0025129E"/>
    <w:rsid w:val="00253037"/>
    <w:rsid w:val="002534E7"/>
    <w:rsid w:val="0025373A"/>
    <w:rsid w:val="00254157"/>
    <w:rsid w:val="0025558E"/>
    <w:rsid w:val="00255955"/>
    <w:rsid w:val="002563E8"/>
    <w:rsid w:val="00256425"/>
    <w:rsid w:val="002564F7"/>
    <w:rsid w:val="00256AE8"/>
    <w:rsid w:val="00256CB8"/>
    <w:rsid w:val="00257570"/>
    <w:rsid w:val="00257DC1"/>
    <w:rsid w:val="00260297"/>
    <w:rsid w:val="0026159F"/>
    <w:rsid w:val="002619C5"/>
    <w:rsid w:val="00262B25"/>
    <w:rsid w:val="00263FA2"/>
    <w:rsid w:val="0026538C"/>
    <w:rsid w:val="002657B9"/>
    <w:rsid w:val="00265B56"/>
    <w:rsid w:val="002668AA"/>
    <w:rsid w:val="00266B07"/>
    <w:rsid w:val="00267329"/>
    <w:rsid w:val="00267CBE"/>
    <w:rsid w:val="002714B4"/>
    <w:rsid w:val="00275B2D"/>
    <w:rsid w:val="00276B09"/>
    <w:rsid w:val="00277EFD"/>
    <w:rsid w:val="00281F9A"/>
    <w:rsid w:val="0028244D"/>
    <w:rsid w:val="00282B5A"/>
    <w:rsid w:val="0028350F"/>
    <w:rsid w:val="00283989"/>
    <w:rsid w:val="00284B9C"/>
    <w:rsid w:val="00285FCF"/>
    <w:rsid w:val="00286DEE"/>
    <w:rsid w:val="002873F1"/>
    <w:rsid w:val="00290086"/>
    <w:rsid w:val="00290191"/>
    <w:rsid w:val="0029040B"/>
    <w:rsid w:val="00291189"/>
    <w:rsid w:val="00291925"/>
    <w:rsid w:val="00292B29"/>
    <w:rsid w:val="00293FF6"/>
    <w:rsid w:val="0029549D"/>
    <w:rsid w:val="002959FA"/>
    <w:rsid w:val="00296214"/>
    <w:rsid w:val="00296286"/>
    <w:rsid w:val="002A1994"/>
    <w:rsid w:val="002A2CC7"/>
    <w:rsid w:val="002A345C"/>
    <w:rsid w:val="002A3C4C"/>
    <w:rsid w:val="002A3FEE"/>
    <w:rsid w:val="002A40E7"/>
    <w:rsid w:val="002A55E3"/>
    <w:rsid w:val="002A5D3B"/>
    <w:rsid w:val="002A637F"/>
    <w:rsid w:val="002A7715"/>
    <w:rsid w:val="002A790A"/>
    <w:rsid w:val="002B0416"/>
    <w:rsid w:val="002B131C"/>
    <w:rsid w:val="002B28E7"/>
    <w:rsid w:val="002B30F7"/>
    <w:rsid w:val="002B4313"/>
    <w:rsid w:val="002B436A"/>
    <w:rsid w:val="002B5705"/>
    <w:rsid w:val="002B777B"/>
    <w:rsid w:val="002C142F"/>
    <w:rsid w:val="002C1540"/>
    <w:rsid w:val="002C1A4C"/>
    <w:rsid w:val="002C4A88"/>
    <w:rsid w:val="002C5514"/>
    <w:rsid w:val="002C66D2"/>
    <w:rsid w:val="002C6ECC"/>
    <w:rsid w:val="002D0304"/>
    <w:rsid w:val="002D0378"/>
    <w:rsid w:val="002D0554"/>
    <w:rsid w:val="002D0890"/>
    <w:rsid w:val="002D10B1"/>
    <w:rsid w:val="002D1558"/>
    <w:rsid w:val="002D1E22"/>
    <w:rsid w:val="002D2740"/>
    <w:rsid w:val="002D305F"/>
    <w:rsid w:val="002D333C"/>
    <w:rsid w:val="002D4E54"/>
    <w:rsid w:val="002D5E19"/>
    <w:rsid w:val="002D61FE"/>
    <w:rsid w:val="002D6D68"/>
    <w:rsid w:val="002D7284"/>
    <w:rsid w:val="002D7DC5"/>
    <w:rsid w:val="002E0C4B"/>
    <w:rsid w:val="002E1EE7"/>
    <w:rsid w:val="002E2C5B"/>
    <w:rsid w:val="002E3222"/>
    <w:rsid w:val="002E38E7"/>
    <w:rsid w:val="002E4BAA"/>
    <w:rsid w:val="002E5DAC"/>
    <w:rsid w:val="002E6A00"/>
    <w:rsid w:val="002F1AA9"/>
    <w:rsid w:val="002F2CE8"/>
    <w:rsid w:val="002F4129"/>
    <w:rsid w:val="002F4DB2"/>
    <w:rsid w:val="002F5068"/>
    <w:rsid w:val="002F581D"/>
    <w:rsid w:val="002F6287"/>
    <w:rsid w:val="002F63C0"/>
    <w:rsid w:val="002F7261"/>
    <w:rsid w:val="002F799B"/>
    <w:rsid w:val="002F7BB4"/>
    <w:rsid w:val="003000EC"/>
    <w:rsid w:val="003000EE"/>
    <w:rsid w:val="003004DE"/>
    <w:rsid w:val="00300586"/>
    <w:rsid w:val="003013DB"/>
    <w:rsid w:val="003017B7"/>
    <w:rsid w:val="00301883"/>
    <w:rsid w:val="00302DAF"/>
    <w:rsid w:val="00304678"/>
    <w:rsid w:val="003059F9"/>
    <w:rsid w:val="0031088D"/>
    <w:rsid w:val="00313655"/>
    <w:rsid w:val="00315D6E"/>
    <w:rsid w:val="00316EDE"/>
    <w:rsid w:val="003207BE"/>
    <w:rsid w:val="003214A5"/>
    <w:rsid w:val="0032379F"/>
    <w:rsid w:val="003252D5"/>
    <w:rsid w:val="003256A5"/>
    <w:rsid w:val="0032763C"/>
    <w:rsid w:val="00327786"/>
    <w:rsid w:val="00331B21"/>
    <w:rsid w:val="00333B37"/>
    <w:rsid w:val="0033547A"/>
    <w:rsid w:val="00335837"/>
    <w:rsid w:val="00337FD7"/>
    <w:rsid w:val="003422BA"/>
    <w:rsid w:val="00344B68"/>
    <w:rsid w:val="00345F84"/>
    <w:rsid w:val="00347466"/>
    <w:rsid w:val="00350A7D"/>
    <w:rsid w:val="00351668"/>
    <w:rsid w:val="00351804"/>
    <w:rsid w:val="0035200D"/>
    <w:rsid w:val="003529F5"/>
    <w:rsid w:val="00353818"/>
    <w:rsid w:val="00353875"/>
    <w:rsid w:val="00353A08"/>
    <w:rsid w:val="00356D29"/>
    <w:rsid w:val="003570B6"/>
    <w:rsid w:val="00361DB9"/>
    <w:rsid w:val="0036294D"/>
    <w:rsid w:val="00363A3F"/>
    <w:rsid w:val="0036417A"/>
    <w:rsid w:val="00364D38"/>
    <w:rsid w:val="003666D7"/>
    <w:rsid w:val="00366F47"/>
    <w:rsid w:val="00366FF4"/>
    <w:rsid w:val="003677DC"/>
    <w:rsid w:val="00367AE4"/>
    <w:rsid w:val="00371789"/>
    <w:rsid w:val="0037178D"/>
    <w:rsid w:val="00371FAB"/>
    <w:rsid w:val="00372860"/>
    <w:rsid w:val="003735AE"/>
    <w:rsid w:val="00374A08"/>
    <w:rsid w:val="003761DF"/>
    <w:rsid w:val="00376A98"/>
    <w:rsid w:val="003777E0"/>
    <w:rsid w:val="00377DDD"/>
    <w:rsid w:val="00380360"/>
    <w:rsid w:val="00380CEB"/>
    <w:rsid w:val="003810B0"/>
    <w:rsid w:val="0038119F"/>
    <w:rsid w:val="0038261E"/>
    <w:rsid w:val="00382D6B"/>
    <w:rsid w:val="00385AEF"/>
    <w:rsid w:val="003873B3"/>
    <w:rsid w:val="0038767F"/>
    <w:rsid w:val="003901BA"/>
    <w:rsid w:val="003904A1"/>
    <w:rsid w:val="00390969"/>
    <w:rsid w:val="003913C3"/>
    <w:rsid w:val="00392699"/>
    <w:rsid w:val="0039314E"/>
    <w:rsid w:val="00393694"/>
    <w:rsid w:val="0039395F"/>
    <w:rsid w:val="00393D99"/>
    <w:rsid w:val="00393E28"/>
    <w:rsid w:val="0039666A"/>
    <w:rsid w:val="00396A96"/>
    <w:rsid w:val="003973D7"/>
    <w:rsid w:val="00397B49"/>
    <w:rsid w:val="003A2003"/>
    <w:rsid w:val="003A20E6"/>
    <w:rsid w:val="003A23DA"/>
    <w:rsid w:val="003A3AE2"/>
    <w:rsid w:val="003A3E43"/>
    <w:rsid w:val="003A411E"/>
    <w:rsid w:val="003A4E43"/>
    <w:rsid w:val="003A7026"/>
    <w:rsid w:val="003A718B"/>
    <w:rsid w:val="003A71AA"/>
    <w:rsid w:val="003A73FD"/>
    <w:rsid w:val="003A78F1"/>
    <w:rsid w:val="003A7D1D"/>
    <w:rsid w:val="003B0905"/>
    <w:rsid w:val="003B1040"/>
    <w:rsid w:val="003B18F6"/>
    <w:rsid w:val="003B247A"/>
    <w:rsid w:val="003B2877"/>
    <w:rsid w:val="003B33A4"/>
    <w:rsid w:val="003B3665"/>
    <w:rsid w:val="003B395A"/>
    <w:rsid w:val="003B3F68"/>
    <w:rsid w:val="003B4931"/>
    <w:rsid w:val="003B5242"/>
    <w:rsid w:val="003B5504"/>
    <w:rsid w:val="003B571C"/>
    <w:rsid w:val="003B7225"/>
    <w:rsid w:val="003B733B"/>
    <w:rsid w:val="003B7CB2"/>
    <w:rsid w:val="003C0C43"/>
    <w:rsid w:val="003C1609"/>
    <w:rsid w:val="003C17EF"/>
    <w:rsid w:val="003C3BE8"/>
    <w:rsid w:val="003C47EB"/>
    <w:rsid w:val="003C54ED"/>
    <w:rsid w:val="003C6BBB"/>
    <w:rsid w:val="003C7A8E"/>
    <w:rsid w:val="003D0481"/>
    <w:rsid w:val="003D146B"/>
    <w:rsid w:val="003D188B"/>
    <w:rsid w:val="003D18E4"/>
    <w:rsid w:val="003D1F45"/>
    <w:rsid w:val="003D6F5B"/>
    <w:rsid w:val="003D77C2"/>
    <w:rsid w:val="003E01BA"/>
    <w:rsid w:val="003E1DCF"/>
    <w:rsid w:val="003E3CB1"/>
    <w:rsid w:val="003E3D9C"/>
    <w:rsid w:val="003E487E"/>
    <w:rsid w:val="003E4BAE"/>
    <w:rsid w:val="003E4EB3"/>
    <w:rsid w:val="003E50BC"/>
    <w:rsid w:val="003E5E54"/>
    <w:rsid w:val="003E6033"/>
    <w:rsid w:val="003E6851"/>
    <w:rsid w:val="003E6E18"/>
    <w:rsid w:val="003E7144"/>
    <w:rsid w:val="003E7B88"/>
    <w:rsid w:val="003F0034"/>
    <w:rsid w:val="003F03A5"/>
    <w:rsid w:val="003F07A1"/>
    <w:rsid w:val="003F07AF"/>
    <w:rsid w:val="003F1317"/>
    <w:rsid w:val="003F156D"/>
    <w:rsid w:val="003F391A"/>
    <w:rsid w:val="003F3D07"/>
    <w:rsid w:val="003F445E"/>
    <w:rsid w:val="003F77F9"/>
    <w:rsid w:val="00400EB0"/>
    <w:rsid w:val="0040118A"/>
    <w:rsid w:val="00402FA5"/>
    <w:rsid w:val="00403E16"/>
    <w:rsid w:val="004040A5"/>
    <w:rsid w:val="00404A85"/>
    <w:rsid w:val="00406975"/>
    <w:rsid w:val="00406A91"/>
    <w:rsid w:val="00407A26"/>
    <w:rsid w:val="00410886"/>
    <w:rsid w:val="00412ED9"/>
    <w:rsid w:val="0041335D"/>
    <w:rsid w:val="00413943"/>
    <w:rsid w:val="00414F88"/>
    <w:rsid w:val="0041598B"/>
    <w:rsid w:val="00415CF6"/>
    <w:rsid w:val="00416065"/>
    <w:rsid w:val="004168CA"/>
    <w:rsid w:val="00416D35"/>
    <w:rsid w:val="00416F62"/>
    <w:rsid w:val="00420BB2"/>
    <w:rsid w:val="00420FFB"/>
    <w:rsid w:val="004215C4"/>
    <w:rsid w:val="0042173A"/>
    <w:rsid w:val="004223B0"/>
    <w:rsid w:val="00423226"/>
    <w:rsid w:val="004234E0"/>
    <w:rsid w:val="00423E58"/>
    <w:rsid w:val="00424A57"/>
    <w:rsid w:val="0042527E"/>
    <w:rsid w:val="004261A3"/>
    <w:rsid w:val="00426F19"/>
    <w:rsid w:val="0042733C"/>
    <w:rsid w:val="00430248"/>
    <w:rsid w:val="004310C8"/>
    <w:rsid w:val="00432540"/>
    <w:rsid w:val="0043255B"/>
    <w:rsid w:val="0043322B"/>
    <w:rsid w:val="00433356"/>
    <w:rsid w:val="00434AC0"/>
    <w:rsid w:val="00435ECE"/>
    <w:rsid w:val="004361E0"/>
    <w:rsid w:val="00436920"/>
    <w:rsid w:val="00436BD7"/>
    <w:rsid w:val="004402EB"/>
    <w:rsid w:val="0044033B"/>
    <w:rsid w:val="004407D8"/>
    <w:rsid w:val="00442BC0"/>
    <w:rsid w:val="004454DC"/>
    <w:rsid w:val="004465A9"/>
    <w:rsid w:val="004476DC"/>
    <w:rsid w:val="00447FDB"/>
    <w:rsid w:val="00452631"/>
    <w:rsid w:val="00453159"/>
    <w:rsid w:val="00454D37"/>
    <w:rsid w:val="004554CA"/>
    <w:rsid w:val="00455F66"/>
    <w:rsid w:val="00455F87"/>
    <w:rsid w:val="0045770B"/>
    <w:rsid w:val="00460B98"/>
    <w:rsid w:val="0046105E"/>
    <w:rsid w:val="00463455"/>
    <w:rsid w:val="00464625"/>
    <w:rsid w:val="004649A8"/>
    <w:rsid w:val="00466313"/>
    <w:rsid w:val="00466519"/>
    <w:rsid w:val="00466E4B"/>
    <w:rsid w:val="004672DA"/>
    <w:rsid w:val="0046765C"/>
    <w:rsid w:val="00470678"/>
    <w:rsid w:val="0047186B"/>
    <w:rsid w:val="00471D68"/>
    <w:rsid w:val="0047226C"/>
    <w:rsid w:val="004723A5"/>
    <w:rsid w:val="0047276B"/>
    <w:rsid w:val="004729B1"/>
    <w:rsid w:val="00472A3F"/>
    <w:rsid w:val="00473020"/>
    <w:rsid w:val="00473281"/>
    <w:rsid w:val="00473A31"/>
    <w:rsid w:val="00474073"/>
    <w:rsid w:val="0047480E"/>
    <w:rsid w:val="004762B0"/>
    <w:rsid w:val="0047694E"/>
    <w:rsid w:val="00476F86"/>
    <w:rsid w:val="0047789C"/>
    <w:rsid w:val="00477F7E"/>
    <w:rsid w:val="00480476"/>
    <w:rsid w:val="004812E8"/>
    <w:rsid w:val="004817C1"/>
    <w:rsid w:val="00482073"/>
    <w:rsid w:val="004825C6"/>
    <w:rsid w:val="00483EDC"/>
    <w:rsid w:val="00484063"/>
    <w:rsid w:val="0048498B"/>
    <w:rsid w:val="00485393"/>
    <w:rsid w:val="00490675"/>
    <w:rsid w:val="00492495"/>
    <w:rsid w:val="00492999"/>
    <w:rsid w:val="00492A18"/>
    <w:rsid w:val="00493908"/>
    <w:rsid w:val="0049443D"/>
    <w:rsid w:val="0049544A"/>
    <w:rsid w:val="00495A47"/>
    <w:rsid w:val="0049696F"/>
    <w:rsid w:val="00497521"/>
    <w:rsid w:val="004A1B64"/>
    <w:rsid w:val="004A549B"/>
    <w:rsid w:val="004A56D4"/>
    <w:rsid w:val="004A5D72"/>
    <w:rsid w:val="004A6A7D"/>
    <w:rsid w:val="004B104D"/>
    <w:rsid w:val="004B17F9"/>
    <w:rsid w:val="004B1E1B"/>
    <w:rsid w:val="004B25E1"/>
    <w:rsid w:val="004B476C"/>
    <w:rsid w:val="004B64F7"/>
    <w:rsid w:val="004B65C8"/>
    <w:rsid w:val="004C0B44"/>
    <w:rsid w:val="004C0ECF"/>
    <w:rsid w:val="004C14E5"/>
    <w:rsid w:val="004C1B1F"/>
    <w:rsid w:val="004C38D5"/>
    <w:rsid w:val="004C47AA"/>
    <w:rsid w:val="004C5827"/>
    <w:rsid w:val="004C59E1"/>
    <w:rsid w:val="004C5DA6"/>
    <w:rsid w:val="004C6046"/>
    <w:rsid w:val="004C6549"/>
    <w:rsid w:val="004C710E"/>
    <w:rsid w:val="004C74CC"/>
    <w:rsid w:val="004D1048"/>
    <w:rsid w:val="004D2191"/>
    <w:rsid w:val="004D266B"/>
    <w:rsid w:val="004D3742"/>
    <w:rsid w:val="004D37B7"/>
    <w:rsid w:val="004D588B"/>
    <w:rsid w:val="004D5BD5"/>
    <w:rsid w:val="004D61FE"/>
    <w:rsid w:val="004D72AE"/>
    <w:rsid w:val="004E12EA"/>
    <w:rsid w:val="004E1BD2"/>
    <w:rsid w:val="004E3639"/>
    <w:rsid w:val="004E40E8"/>
    <w:rsid w:val="004E799F"/>
    <w:rsid w:val="004E7C57"/>
    <w:rsid w:val="004F0E67"/>
    <w:rsid w:val="004F1B7C"/>
    <w:rsid w:val="004F29CE"/>
    <w:rsid w:val="004F2B04"/>
    <w:rsid w:val="004F416F"/>
    <w:rsid w:val="004F4348"/>
    <w:rsid w:val="004F4446"/>
    <w:rsid w:val="004F4D88"/>
    <w:rsid w:val="004F4F9F"/>
    <w:rsid w:val="004F718D"/>
    <w:rsid w:val="004F7D70"/>
    <w:rsid w:val="004F7F3C"/>
    <w:rsid w:val="00500000"/>
    <w:rsid w:val="00500AA9"/>
    <w:rsid w:val="00501DF5"/>
    <w:rsid w:val="00502471"/>
    <w:rsid w:val="00502865"/>
    <w:rsid w:val="0050399F"/>
    <w:rsid w:val="005050D0"/>
    <w:rsid w:val="00505713"/>
    <w:rsid w:val="005062C7"/>
    <w:rsid w:val="00507BFE"/>
    <w:rsid w:val="00510360"/>
    <w:rsid w:val="00512A23"/>
    <w:rsid w:val="00513686"/>
    <w:rsid w:val="00513C97"/>
    <w:rsid w:val="005150AF"/>
    <w:rsid w:val="00515BA4"/>
    <w:rsid w:val="00516040"/>
    <w:rsid w:val="00517611"/>
    <w:rsid w:val="00517760"/>
    <w:rsid w:val="00521A11"/>
    <w:rsid w:val="0052210C"/>
    <w:rsid w:val="00522442"/>
    <w:rsid w:val="00525998"/>
    <w:rsid w:val="00526222"/>
    <w:rsid w:val="00526BEF"/>
    <w:rsid w:val="00526DAA"/>
    <w:rsid w:val="005279A9"/>
    <w:rsid w:val="00527CB2"/>
    <w:rsid w:val="00527E5E"/>
    <w:rsid w:val="00527F4D"/>
    <w:rsid w:val="00530374"/>
    <w:rsid w:val="005304D0"/>
    <w:rsid w:val="005305AC"/>
    <w:rsid w:val="00531423"/>
    <w:rsid w:val="0053142B"/>
    <w:rsid w:val="00531C99"/>
    <w:rsid w:val="00531F51"/>
    <w:rsid w:val="00532E23"/>
    <w:rsid w:val="00533038"/>
    <w:rsid w:val="00535361"/>
    <w:rsid w:val="00535E90"/>
    <w:rsid w:val="00537697"/>
    <w:rsid w:val="00540353"/>
    <w:rsid w:val="00543444"/>
    <w:rsid w:val="005447B1"/>
    <w:rsid w:val="00544F74"/>
    <w:rsid w:val="0054551E"/>
    <w:rsid w:val="005457DE"/>
    <w:rsid w:val="00546522"/>
    <w:rsid w:val="00553CF3"/>
    <w:rsid w:val="00554213"/>
    <w:rsid w:val="005544A3"/>
    <w:rsid w:val="00554625"/>
    <w:rsid w:val="00554953"/>
    <w:rsid w:val="00554E83"/>
    <w:rsid w:val="005550B6"/>
    <w:rsid w:val="00555486"/>
    <w:rsid w:val="005558E0"/>
    <w:rsid w:val="00556381"/>
    <w:rsid w:val="00557420"/>
    <w:rsid w:val="00561793"/>
    <w:rsid w:val="005618C8"/>
    <w:rsid w:val="0056230D"/>
    <w:rsid w:val="00564884"/>
    <w:rsid w:val="00566731"/>
    <w:rsid w:val="005668A6"/>
    <w:rsid w:val="0056720A"/>
    <w:rsid w:val="00571FEB"/>
    <w:rsid w:val="00572601"/>
    <w:rsid w:val="005730AD"/>
    <w:rsid w:val="005736A7"/>
    <w:rsid w:val="00574989"/>
    <w:rsid w:val="00575716"/>
    <w:rsid w:val="00576064"/>
    <w:rsid w:val="005767EF"/>
    <w:rsid w:val="00577652"/>
    <w:rsid w:val="0058037F"/>
    <w:rsid w:val="00580584"/>
    <w:rsid w:val="005809D8"/>
    <w:rsid w:val="00581502"/>
    <w:rsid w:val="00583D05"/>
    <w:rsid w:val="00584B7A"/>
    <w:rsid w:val="005850A5"/>
    <w:rsid w:val="00587469"/>
    <w:rsid w:val="005879F0"/>
    <w:rsid w:val="00590BE1"/>
    <w:rsid w:val="00592B9F"/>
    <w:rsid w:val="00593A8B"/>
    <w:rsid w:val="005947B3"/>
    <w:rsid w:val="0059519B"/>
    <w:rsid w:val="0059562B"/>
    <w:rsid w:val="00595B1D"/>
    <w:rsid w:val="00595F74"/>
    <w:rsid w:val="005969F6"/>
    <w:rsid w:val="005A33B0"/>
    <w:rsid w:val="005A49DF"/>
    <w:rsid w:val="005A4F1B"/>
    <w:rsid w:val="005A6830"/>
    <w:rsid w:val="005A7B16"/>
    <w:rsid w:val="005B08B2"/>
    <w:rsid w:val="005B1707"/>
    <w:rsid w:val="005B1DF0"/>
    <w:rsid w:val="005B27F9"/>
    <w:rsid w:val="005B4952"/>
    <w:rsid w:val="005B58E2"/>
    <w:rsid w:val="005B6A61"/>
    <w:rsid w:val="005B756A"/>
    <w:rsid w:val="005B7BD1"/>
    <w:rsid w:val="005C1F41"/>
    <w:rsid w:val="005C389F"/>
    <w:rsid w:val="005C61F0"/>
    <w:rsid w:val="005C728F"/>
    <w:rsid w:val="005D0DC3"/>
    <w:rsid w:val="005D1D85"/>
    <w:rsid w:val="005D2C6C"/>
    <w:rsid w:val="005D4181"/>
    <w:rsid w:val="005D424E"/>
    <w:rsid w:val="005D487B"/>
    <w:rsid w:val="005D500C"/>
    <w:rsid w:val="005D59D3"/>
    <w:rsid w:val="005D5DA0"/>
    <w:rsid w:val="005D70F3"/>
    <w:rsid w:val="005D7525"/>
    <w:rsid w:val="005D7543"/>
    <w:rsid w:val="005D7B4B"/>
    <w:rsid w:val="005E0274"/>
    <w:rsid w:val="005E0E02"/>
    <w:rsid w:val="005E1290"/>
    <w:rsid w:val="005E2E12"/>
    <w:rsid w:val="005E31DC"/>
    <w:rsid w:val="005E32B9"/>
    <w:rsid w:val="005E3922"/>
    <w:rsid w:val="005E3BAD"/>
    <w:rsid w:val="005E5F7B"/>
    <w:rsid w:val="005E61DE"/>
    <w:rsid w:val="005E6246"/>
    <w:rsid w:val="005E663E"/>
    <w:rsid w:val="005E6C39"/>
    <w:rsid w:val="005F0970"/>
    <w:rsid w:val="005F316C"/>
    <w:rsid w:val="005F3172"/>
    <w:rsid w:val="005F4EE8"/>
    <w:rsid w:val="005F4F6C"/>
    <w:rsid w:val="005F550E"/>
    <w:rsid w:val="005F5711"/>
    <w:rsid w:val="005F5CBA"/>
    <w:rsid w:val="005F68C3"/>
    <w:rsid w:val="005F7B08"/>
    <w:rsid w:val="005F7E1C"/>
    <w:rsid w:val="006010B2"/>
    <w:rsid w:val="00602B12"/>
    <w:rsid w:val="00603EAF"/>
    <w:rsid w:val="006050DC"/>
    <w:rsid w:val="006059E9"/>
    <w:rsid w:val="00605AF9"/>
    <w:rsid w:val="006067A6"/>
    <w:rsid w:val="00606D19"/>
    <w:rsid w:val="006078F1"/>
    <w:rsid w:val="00610956"/>
    <w:rsid w:val="00611653"/>
    <w:rsid w:val="0061219B"/>
    <w:rsid w:val="00614374"/>
    <w:rsid w:val="0061584D"/>
    <w:rsid w:val="0061766D"/>
    <w:rsid w:val="00617849"/>
    <w:rsid w:val="0062020C"/>
    <w:rsid w:val="00620CF7"/>
    <w:rsid w:val="00621451"/>
    <w:rsid w:val="00622372"/>
    <w:rsid w:val="00622416"/>
    <w:rsid w:val="00624EF8"/>
    <w:rsid w:val="006264B9"/>
    <w:rsid w:val="006269C2"/>
    <w:rsid w:val="006308E4"/>
    <w:rsid w:val="00630BAC"/>
    <w:rsid w:val="00631B5D"/>
    <w:rsid w:val="00632DA1"/>
    <w:rsid w:val="00633A39"/>
    <w:rsid w:val="00633AE6"/>
    <w:rsid w:val="00634FC9"/>
    <w:rsid w:val="00635607"/>
    <w:rsid w:val="00635A5F"/>
    <w:rsid w:val="006360B9"/>
    <w:rsid w:val="00636892"/>
    <w:rsid w:val="006374C8"/>
    <w:rsid w:val="006374D4"/>
    <w:rsid w:val="00637836"/>
    <w:rsid w:val="00637F0C"/>
    <w:rsid w:val="00640C7F"/>
    <w:rsid w:val="006412F9"/>
    <w:rsid w:val="0064191D"/>
    <w:rsid w:val="00641F44"/>
    <w:rsid w:val="00642290"/>
    <w:rsid w:val="006425EB"/>
    <w:rsid w:val="00642BDD"/>
    <w:rsid w:val="00646FC1"/>
    <w:rsid w:val="00647835"/>
    <w:rsid w:val="00647FB7"/>
    <w:rsid w:val="00650765"/>
    <w:rsid w:val="00651015"/>
    <w:rsid w:val="00651630"/>
    <w:rsid w:val="006529C9"/>
    <w:rsid w:val="0065341D"/>
    <w:rsid w:val="006534E8"/>
    <w:rsid w:val="00653E01"/>
    <w:rsid w:val="00655918"/>
    <w:rsid w:val="00655A1B"/>
    <w:rsid w:val="00655E4D"/>
    <w:rsid w:val="00657731"/>
    <w:rsid w:val="0066204B"/>
    <w:rsid w:val="006623F0"/>
    <w:rsid w:val="00662FFC"/>
    <w:rsid w:val="00664ECD"/>
    <w:rsid w:val="00666180"/>
    <w:rsid w:val="00666F15"/>
    <w:rsid w:val="00667495"/>
    <w:rsid w:val="006674B5"/>
    <w:rsid w:val="00670B78"/>
    <w:rsid w:val="0067108C"/>
    <w:rsid w:val="0067164E"/>
    <w:rsid w:val="00671FF7"/>
    <w:rsid w:val="0067364F"/>
    <w:rsid w:val="00674A7D"/>
    <w:rsid w:val="006750C1"/>
    <w:rsid w:val="00676C85"/>
    <w:rsid w:val="00677613"/>
    <w:rsid w:val="00677D71"/>
    <w:rsid w:val="0068046D"/>
    <w:rsid w:val="00680E43"/>
    <w:rsid w:val="00681052"/>
    <w:rsid w:val="006812E6"/>
    <w:rsid w:val="00681B22"/>
    <w:rsid w:val="00684A03"/>
    <w:rsid w:val="00685163"/>
    <w:rsid w:val="00691522"/>
    <w:rsid w:val="0069168D"/>
    <w:rsid w:val="00691908"/>
    <w:rsid w:val="00692EB6"/>
    <w:rsid w:val="00694173"/>
    <w:rsid w:val="0069454B"/>
    <w:rsid w:val="0069662E"/>
    <w:rsid w:val="00696A89"/>
    <w:rsid w:val="00697081"/>
    <w:rsid w:val="006973CE"/>
    <w:rsid w:val="00697908"/>
    <w:rsid w:val="00697A6C"/>
    <w:rsid w:val="00697D50"/>
    <w:rsid w:val="00697FF3"/>
    <w:rsid w:val="006A03F9"/>
    <w:rsid w:val="006A1874"/>
    <w:rsid w:val="006A2FA6"/>
    <w:rsid w:val="006A41EC"/>
    <w:rsid w:val="006A6D02"/>
    <w:rsid w:val="006B0B81"/>
    <w:rsid w:val="006B28BD"/>
    <w:rsid w:val="006B2E4A"/>
    <w:rsid w:val="006B3172"/>
    <w:rsid w:val="006B49D3"/>
    <w:rsid w:val="006C06E3"/>
    <w:rsid w:val="006C0AE9"/>
    <w:rsid w:val="006C0B12"/>
    <w:rsid w:val="006C2BEE"/>
    <w:rsid w:val="006C2D43"/>
    <w:rsid w:val="006C2F21"/>
    <w:rsid w:val="006C324A"/>
    <w:rsid w:val="006C3317"/>
    <w:rsid w:val="006C396F"/>
    <w:rsid w:val="006C3FC6"/>
    <w:rsid w:val="006C4A68"/>
    <w:rsid w:val="006C5A1C"/>
    <w:rsid w:val="006C6D1F"/>
    <w:rsid w:val="006C78B1"/>
    <w:rsid w:val="006D0234"/>
    <w:rsid w:val="006D0996"/>
    <w:rsid w:val="006D2688"/>
    <w:rsid w:val="006D3076"/>
    <w:rsid w:val="006D3317"/>
    <w:rsid w:val="006D34D4"/>
    <w:rsid w:val="006D3CBC"/>
    <w:rsid w:val="006D5925"/>
    <w:rsid w:val="006D70F0"/>
    <w:rsid w:val="006D73D1"/>
    <w:rsid w:val="006D74DB"/>
    <w:rsid w:val="006D75F0"/>
    <w:rsid w:val="006E01EA"/>
    <w:rsid w:val="006E0415"/>
    <w:rsid w:val="006E0506"/>
    <w:rsid w:val="006E0E6C"/>
    <w:rsid w:val="006E15D5"/>
    <w:rsid w:val="006E28BE"/>
    <w:rsid w:val="006E2BA4"/>
    <w:rsid w:val="006E369B"/>
    <w:rsid w:val="006E4543"/>
    <w:rsid w:val="006E66AD"/>
    <w:rsid w:val="006E7830"/>
    <w:rsid w:val="006E7D30"/>
    <w:rsid w:val="006F0EF0"/>
    <w:rsid w:val="006F113A"/>
    <w:rsid w:val="006F318E"/>
    <w:rsid w:val="006F4F3F"/>
    <w:rsid w:val="006F52B5"/>
    <w:rsid w:val="006F5F7B"/>
    <w:rsid w:val="006F619F"/>
    <w:rsid w:val="006F6944"/>
    <w:rsid w:val="006F6B14"/>
    <w:rsid w:val="006F7A17"/>
    <w:rsid w:val="00700930"/>
    <w:rsid w:val="00701196"/>
    <w:rsid w:val="007016DB"/>
    <w:rsid w:val="007025D3"/>
    <w:rsid w:val="0070310A"/>
    <w:rsid w:val="00703B91"/>
    <w:rsid w:val="00704907"/>
    <w:rsid w:val="00706D10"/>
    <w:rsid w:val="00706E45"/>
    <w:rsid w:val="00706FB6"/>
    <w:rsid w:val="00707290"/>
    <w:rsid w:val="0071192A"/>
    <w:rsid w:val="00712097"/>
    <w:rsid w:val="00712911"/>
    <w:rsid w:val="00712C98"/>
    <w:rsid w:val="0071346B"/>
    <w:rsid w:val="0071348F"/>
    <w:rsid w:val="00714DCB"/>
    <w:rsid w:val="007158DA"/>
    <w:rsid w:val="00715FAE"/>
    <w:rsid w:val="00716479"/>
    <w:rsid w:val="00720A19"/>
    <w:rsid w:val="007213FC"/>
    <w:rsid w:val="00722E9F"/>
    <w:rsid w:val="007249A5"/>
    <w:rsid w:val="00724AFE"/>
    <w:rsid w:val="0072563E"/>
    <w:rsid w:val="00725F19"/>
    <w:rsid w:val="007263F7"/>
    <w:rsid w:val="00726FB3"/>
    <w:rsid w:val="00731262"/>
    <w:rsid w:val="00731BAF"/>
    <w:rsid w:val="00731C6E"/>
    <w:rsid w:val="00731E0E"/>
    <w:rsid w:val="007352F9"/>
    <w:rsid w:val="0073540D"/>
    <w:rsid w:val="00736932"/>
    <w:rsid w:val="0073712B"/>
    <w:rsid w:val="00737747"/>
    <w:rsid w:val="00741244"/>
    <w:rsid w:val="00741832"/>
    <w:rsid w:val="00741963"/>
    <w:rsid w:val="00742124"/>
    <w:rsid w:val="007423A8"/>
    <w:rsid w:val="0074257A"/>
    <w:rsid w:val="00742F21"/>
    <w:rsid w:val="007433F8"/>
    <w:rsid w:val="00745D43"/>
    <w:rsid w:val="00746582"/>
    <w:rsid w:val="00747415"/>
    <w:rsid w:val="00750E42"/>
    <w:rsid w:val="007510F8"/>
    <w:rsid w:val="0075113E"/>
    <w:rsid w:val="00752B46"/>
    <w:rsid w:val="00752F10"/>
    <w:rsid w:val="0075374C"/>
    <w:rsid w:val="007539C0"/>
    <w:rsid w:val="00754662"/>
    <w:rsid w:val="00754E72"/>
    <w:rsid w:val="00755590"/>
    <w:rsid w:val="00761842"/>
    <w:rsid w:val="0076295A"/>
    <w:rsid w:val="007634EB"/>
    <w:rsid w:val="00765A6C"/>
    <w:rsid w:val="00766786"/>
    <w:rsid w:val="007667FF"/>
    <w:rsid w:val="00770B8F"/>
    <w:rsid w:val="007723C3"/>
    <w:rsid w:val="00773467"/>
    <w:rsid w:val="00774075"/>
    <w:rsid w:val="007757F7"/>
    <w:rsid w:val="00775ED5"/>
    <w:rsid w:val="00781931"/>
    <w:rsid w:val="00782594"/>
    <w:rsid w:val="00782FD8"/>
    <w:rsid w:val="007839CF"/>
    <w:rsid w:val="00783F0C"/>
    <w:rsid w:val="00787A75"/>
    <w:rsid w:val="00787DC3"/>
    <w:rsid w:val="00791219"/>
    <w:rsid w:val="00791CC3"/>
    <w:rsid w:val="0079321B"/>
    <w:rsid w:val="00794EE6"/>
    <w:rsid w:val="0079676C"/>
    <w:rsid w:val="007A0315"/>
    <w:rsid w:val="007A1273"/>
    <w:rsid w:val="007A272D"/>
    <w:rsid w:val="007A2ABA"/>
    <w:rsid w:val="007A335A"/>
    <w:rsid w:val="007A4144"/>
    <w:rsid w:val="007A430D"/>
    <w:rsid w:val="007A4422"/>
    <w:rsid w:val="007A452C"/>
    <w:rsid w:val="007A567E"/>
    <w:rsid w:val="007A5AEE"/>
    <w:rsid w:val="007A62A3"/>
    <w:rsid w:val="007A6530"/>
    <w:rsid w:val="007A67F9"/>
    <w:rsid w:val="007A69CC"/>
    <w:rsid w:val="007A6C2C"/>
    <w:rsid w:val="007A6D25"/>
    <w:rsid w:val="007A6EFD"/>
    <w:rsid w:val="007A72B0"/>
    <w:rsid w:val="007A762C"/>
    <w:rsid w:val="007A7BC8"/>
    <w:rsid w:val="007B04B9"/>
    <w:rsid w:val="007B056E"/>
    <w:rsid w:val="007B20FE"/>
    <w:rsid w:val="007B2316"/>
    <w:rsid w:val="007B23BF"/>
    <w:rsid w:val="007B34E8"/>
    <w:rsid w:val="007B36F7"/>
    <w:rsid w:val="007B4DBE"/>
    <w:rsid w:val="007B5C6B"/>
    <w:rsid w:val="007B6048"/>
    <w:rsid w:val="007B6906"/>
    <w:rsid w:val="007B7311"/>
    <w:rsid w:val="007B793D"/>
    <w:rsid w:val="007C0E31"/>
    <w:rsid w:val="007C1078"/>
    <w:rsid w:val="007C1653"/>
    <w:rsid w:val="007C1FFF"/>
    <w:rsid w:val="007C3199"/>
    <w:rsid w:val="007C3730"/>
    <w:rsid w:val="007C3F60"/>
    <w:rsid w:val="007C5E0D"/>
    <w:rsid w:val="007C60D0"/>
    <w:rsid w:val="007C7EBC"/>
    <w:rsid w:val="007D060D"/>
    <w:rsid w:val="007D0A11"/>
    <w:rsid w:val="007D1426"/>
    <w:rsid w:val="007D232C"/>
    <w:rsid w:val="007D3098"/>
    <w:rsid w:val="007D3336"/>
    <w:rsid w:val="007D3A79"/>
    <w:rsid w:val="007D482A"/>
    <w:rsid w:val="007D58D7"/>
    <w:rsid w:val="007D5DC5"/>
    <w:rsid w:val="007D5ED7"/>
    <w:rsid w:val="007D64A4"/>
    <w:rsid w:val="007D7811"/>
    <w:rsid w:val="007E0F09"/>
    <w:rsid w:val="007E0F65"/>
    <w:rsid w:val="007E21D2"/>
    <w:rsid w:val="007E2C4D"/>
    <w:rsid w:val="007E2ED2"/>
    <w:rsid w:val="007E3539"/>
    <w:rsid w:val="007E35E8"/>
    <w:rsid w:val="007E5C26"/>
    <w:rsid w:val="007E62F6"/>
    <w:rsid w:val="007E63B5"/>
    <w:rsid w:val="007E6922"/>
    <w:rsid w:val="007E78DD"/>
    <w:rsid w:val="007F07F3"/>
    <w:rsid w:val="007F0A0A"/>
    <w:rsid w:val="007F0CEF"/>
    <w:rsid w:val="007F0FE8"/>
    <w:rsid w:val="007F34DC"/>
    <w:rsid w:val="007F3795"/>
    <w:rsid w:val="007F3CE4"/>
    <w:rsid w:val="007F4276"/>
    <w:rsid w:val="007F519C"/>
    <w:rsid w:val="007F5383"/>
    <w:rsid w:val="007F5553"/>
    <w:rsid w:val="007F5E7C"/>
    <w:rsid w:val="007F5EA3"/>
    <w:rsid w:val="007F5FC3"/>
    <w:rsid w:val="007F641F"/>
    <w:rsid w:val="007F7299"/>
    <w:rsid w:val="007F7D4F"/>
    <w:rsid w:val="00801B5F"/>
    <w:rsid w:val="00801D6A"/>
    <w:rsid w:val="00803D71"/>
    <w:rsid w:val="00805694"/>
    <w:rsid w:val="00805C96"/>
    <w:rsid w:val="00806967"/>
    <w:rsid w:val="00806FBC"/>
    <w:rsid w:val="0080724D"/>
    <w:rsid w:val="00807374"/>
    <w:rsid w:val="008079A2"/>
    <w:rsid w:val="00807CC2"/>
    <w:rsid w:val="008103CE"/>
    <w:rsid w:val="00812041"/>
    <w:rsid w:val="00812263"/>
    <w:rsid w:val="008136F4"/>
    <w:rsid w:val="00815FA3"/>
    <w:rsid w:val="00821084"/>
    <w:rsid w:val="00821529"/>
    <w:rsid w:val="00821DFA"/>
    <w:rsid w:val="008231F9"/>
    <w:rsid w:val="00824B32"/>
    <w:rsid w:val="00824F42"/>
    <w:rsid w:val="00825054"/>
    <w:rsid w:val="00826006"/>
    <w:rsid w:val="00830A05"/>
    <w:rsid w:val="00830BA2"/>
    <w:rsid w:val="00831349"/>
    <w:rsid w:val="0083184A"/>
    <w:rsid w:val="00831F3D"/>
    <w:rsid w:val="00833622"/>
    <w:rsid w:val="00833817"/>
    <w:rsid w:val="00833991"/>
    <w:rsid w:val="008348AB"/>
    <w:rsid w:val="00834E5D"/>
    <w:rsid w:val="008361F6"/>
    <w:rsid w:val="00836664"/>
    <w:rsid w:val="008404CC"/>
    <w:rsid w:val="00840A95"/>
    <w:rsid w:val="00842ECC"/>
    <w:rsid w:val="00843106"/>
    <w:rsid w:val="00844556"/>
    <w:rsid w:val="00846844"/>
    <w:rsid w:val="00847133"/>
    <w:rsid w:val="00850DDA"/>
    <w:rsid w:val="00851C6B"/>
    <w:rsid w:val="00851CDC"/>
    <w:rsid w:val="008539A5"/>
    <w:rsid w:val="00855D98"/>
    <w:rsid w:val="00856730"/>
    <w:rsid w:val="00856A95"/>
    <w:rsid w:val="0085700A"/>
    <w:rsid w:val="00860895"/>
    <w:rsid w:val="00861CF4"/>
    <w:rsid w:val="0086347A"/>
    <w:rsid w:val="00863639"/>
    <w:rsid w:val="008638A3"/>
    <w:rsid w:val="00863D89"/>
    <w:rsid w:val="00863F86"/>
    <w:rsid w:val="008644B4"/>
    <w:rsid w:val="00864669"/>
    <w:rsid w:val="008650C2"/>
    <w:rsid w:val="008653D3"/>
    <w:rsid w:val="00865712"/>
    <w:rsid w:val="00865ED6"/>
    <w:rsid w:val="008662B2"/>
    <w:rsid w:val="008664CF"/>
    <w:rsid w:val="00867CEF"/>
    <w:rsid w:val="00867F43"/>
    <w:rsid w:val="008705F0"/>
    <w:rsid w:val="0087099B"/>
    <w:rsid w:val="008712DF"/>
    <w:rsid w:val="00872D6D"/>
    <w:rsid w:val="00873607"/>
    <w:rsid w:val="00874889"/>
    <w:rsid w:val="0087506E"/>
    <w:rsid w:val="00881283"/>
    <w:rsid w:val="00881A36"/>
    <w:rsid w:val="0088214B"/>
    <w:rsid w:val="00882F3E"/>
    <w:rsid w:val="00884434"/>
    <w:rsid w:val="008853CF"/>
    <w:rsid w:val="00886BA7"/>
    <w:rsid w:val="00887D01"/>
    <w:rsid w:val="008901EF"/>
    <w:rsid w:val="0089021B"/>
    <w:rsid w:val="00890228"/>
    <w:rsid w:val="00891CD5"/>
    <w:rsid w:val="0089352E"/>
    <w:rsid w:val="00894D9B"/>
    <w:rsid w:val="00896A16"/>
    <w:rsid w:val="00897470"/>
    <w:rsid w:val="008A0284"/>
    <w:rsid w:val="008A0491"/>
    <w:rsid w:val="008A0E2A"/>
    <w:rsid w:val="008A3837"/>
    <w:rsid w:val="008A4168"/>
    <w:rsid w:val="008A7E5B"/>
    <w:rsid w:val="008B0A0E"/>
    <w:rsid w:val="008B105F"/>
    <w:rsid w:val="008B2C71"/>
    <w:rsid w:val="008B2FC3"/>
    <w:rsid w:val="008B3B07"/>
    <w:rsid w:val="008B4AD5"/>
    <w:rsid w:val="008B4E81"/>
    <w:rsid w:val="008B57A7"/>
    <w:rsid w:val="008B5BFF"/>
    <w:rsid w:val="008C218E"/>
    <w:rsid w:val="008C2197"/>
    <w:rsid w:val="008C22D5"/>
    <w:rsid w:val="008C3A19"/>
    <w:rsid w:val="008C4A86"/>
    <w:rsid w:val="008C6101"/>
    <w:rsid w:val="008D027F"/>
    <w:rsid w:val="008D079E"/>
    <w:rsid w:val="008D093F"/>
    <w:rsid w:val="008D1553"/>
    <w:rsid w:val="008D2E0D"/>
    <w:rsid w:val="008D32BD"/>
    <w:rsid w:val="008D3512"/>
    <w:rsid w:val="008D3E5A"/>
    <w:rsid w:val="008D5CF1"/>
    <w:rsid w:val="008D61A5"/>
    <w:rsid w:val="008D7739"/>
    <w:rsid w:val="008D7CCE"/>
    <w:rsid w:val="008E0204"/>
    <w:rsid w:val="008E07CC"/>
    <w:rsid w:val="008E197B"/>
    <w:rsid w:val="008E2963"/>
    <w:rsid w:val="008E42F9"/>
    <w:rsid w:val="008E585A"/>
    <w:rsid w:val="008E661D"/>
    <w:rsid w:val="008E665F"/>
    <w:rsid w:val="008E6E28"/>
    <w:rsid w:val="008E7180"/>
    <w:rsid w:val="008E7AA0"/>
    <w:rsid w:val="008E7F5E"/>
    <w:rsid w:val="008E7F77"/>
    <w:rsid w:val="008E7FA8"/>
    <w:rsid w:val="008E7FE3"/>
    <w:rsid w:val="008F0B55"/>
    <w:rsid w:val="008F2A24"/>
    <w:rsid w:val="008F31D8"/>
    <w:rsid w:val="008F428F"/>
    <w:rsid w:val="008F5C06"/>
    <w:rsid w:val="008F60AC"/>
    <w:rsid w:val="008F6952"/>
    <w:rsid w:val="008F79FA"/>
    <w:rsid w:val="0090014A"/>
    <w:rsid w:val="00900ED0"/>
    <w:rsid w:val="00901FB6"/>
    <w:rsid w:val="00904632"/>
    <w:rsid w:val="0090477F"/>
    <w:rsid w:val="009053F3"/>
    <w:rsid w:val="0090786E"/>
    <w:rsid w:val="00907A42"/>
    <w:rsid w:val="0091051E"/>
    <w:rsid w:val="00910780"/>
    <w:rsid w:val="00911243"/>
    <w:rsid w:val="00911547"/>
    <w:rsid w:val="009120B1"/>
    <w:rsid w:val="009124B0"/>
    <w:rsid w:val="009130DA"/>
    <w:rsid w:val="00915F1E"/>
    <w:rsid w:val="00916BA3"/>
    <w:rsid w:val="009173C3"/>
    <w:rsid w:val="0092043A"/>
    <w:rsid w:val="009215AB"/>
    <w:rsid w:val="009218AE"/>
    <w:rsid w:val="00921D0E"/>
    <w:rsid w:val="00924192"/>
    <w:rsid w:val="0092430E"/>
    <w:rsid w:val="009249D1"/>
    <w:rsid w:val="00926B65"/>
    <w:rsid w:val="00926D77"/>
    <w:rsid w:val="00927CA2"/>
    <w:rsid w:val="00927F25"/>
    <w:rsid w:val="009308F6"/>
    <w:rsid w:val="009317F8"/>
    <w:rsid w:val="00931BCD"/>
    <w:rsid w:val="00931CCF"/>
    <w:rsid w:val="009335B3"/>
    <w:rsid w:val="0093370E"/>
    <w:rsid w:val="00934086"/>
    <w:rsid w:val="00934CB0"/>
    <w:rsid w:val="00934FC0"/>
    <w:rsid w:val="00935AB7"/>
    <w:rsid w:val="00936790"/>
    <w:rsid w:val="00936EDC"/>
    <w:rsid w:val="0093727F"/>
    <w:rsid w:val="00942A53"/>
    <w:rsid w:val="00943FE0"/>
    <w:rsid w:val="009443BB"/>
    <w:rsid w:val="009446B8"/>
    <w:rsid w:val="00945076"/>
    <w:rsid w:val="00946DAE"/>
    <w:rsid w:val="00956062"/>
    <w:rsid w:val="009614FB"/>
    <w:rsid w:val="00962302"/>
    <w:rsid w:val="009624D7"/>
    <w:rsid w:val="009629CB"/>
    <w:rsid w:val="00962F4E"/>
    <w:rsid w:val="00963C81"/>
    <w:rsid w:val="009649B8"/>
    <w:rsid w:val="00965A35"/>
    <w:rsid w:val="00965CBF"/>
    <w:rsid w:val="00970048"/>
    <w:rsid w:val="00970990"/>
    <w:rsid w:val="00971E40"/>
    <w:rsid w:val="00973E7B"/>
    <w:rsid w:val="0097762F"/>
    <w:rsid w:val="00980854"/>
    <w:rsid w:val="0098149F"/>
    <w:rsid w:val="00981965"/>
    <w:rsid w:val="00984F87"/>
    <w:rsid w:val="009855DF"/>
    <w:rsid w:val="00985E65"/>
    <w:rsid w:val="00987C7E"/>
    <w:rsid w:val="0099006B"/>
    <w:rsid w:val="00990175"/>
    <w:rsid w:val="00990FBF"/>
    <w:rsid w:val="00991E99"/>
    <w:rsid w:val="00991FCD"/>
    <w:rsid w:val="009926C1"/>
    <w:rsid w:val="00993E73"/>
    <w:rsid w:val="00995001"/>
    <w:rsid w:val="00996159"/>
    <w:rsid w:val="009962A4"/>
    <w:rsid w:val="009A09F3"/>
    <w:rsid w:val="009A0C0A"/>
    <w:rsid w:val="009A1183"/>
    <w:rsid w:val="009A3C88"/>
    <w:rsid w:val="009A3CB9"/>
    <w:rsid w:val="009A56C3"/>
    <w:rsid w:val="009A653C"/>
    <w:rsid w:val="009B0F05"/>
    <w:rsid w:val="009B15A3"/>
    <w:rsid w:val="009B1678"/>
    <w:rsid w:val="009B1B41"/>
    <w:rsid w:val="009B2417"/>
    <w:rsid w:val="009B315D"/>
    <w:rsid w:val="009B3E87"/>
    <w:rsid w:val="009B42AB"/>
    <w:rsid w:val="009B4B77"/>
    <w:rsid w:val="009B5B18"/>
    <w:rsid w:val="009B6C5F"/>
    <w:rsid w:val="009C17D7"/>
    <w:rsid w:val="009C2B78"/>
    <w:rsid w:val="009C2DDF"/>
    <w:rsid w:val="009C354F"/>
    <w:rsid w:val="009C3589"/>
    <w:rsid w:val="009C49F1"/>
    <w:rsid w:val="009C751C"/>
    <w:rsid w:val="009D0836"/>
    <w:rsid w:val="009D12D0"/>
    <w:rsid w:val="009D17DE"/>
    <w:rsid w:val="009D2112"/>
    <w:rsid w:val="009D22D0"/>
    <w:rsid w:val="009D2713"/>
    <w:rsid w:val="009D328D"/>
    <w:rsid w:val="009D3E69"/>
    <w:rsid w:val="009D4004"/>
    <w:rsid w:val="009D4C9C"/>
    <w:rsid w:val="009D53D3"/>
    <w:rsid w:val="009D5441"/>
    <w:rsid w:val="009D5C9C"/>
    <w:rsid w:val="009D5CF4"/>
    <w:rsid w:val="009D6C65"/>
    <w:rsid w:val="009D7966"/>
    <w:rsid w:val="009D7B8F"/>
    <w:rsid w:val="009E05D6"/>
    <w:rsid w:val="009E148C"/>
    <w:rsid w:val="009E1620"/>
    <w:rsid w:val="009E1F94"/>
    <w:rsid w:val="009E31EC"/>
    <w:rsid w:val="009E3556"/>
    <w:rsid w:val="009E48D5"/>
    <w:rsid w:val="009E49C4"/>
    <w:rsid w:val="009E4E84"/>
    <w:rsid w:val="009E5354"/>
    <w:rsid w:val="009E662F"/>
    <w:rsid w:val="009E7213"/>
    <w:rsid w:val="009E7704"/>
    <w:rsid w:val="009E7760"/>
    <w:rsid w:val="009F029A"/>
    <w:rsid w:val="009F091A"/>
    <w:rsid w:val="009F2047"/>
    <w:rsid w:val="009F2D3C"/>
    <w:rsid w:val="009F4296"/>
    <w:rsid w:val="009F4B23"/>
    <w:rsid w:val="009F4FF0"/>
    <w:rsid w:val="009F54F9"/>
    <w:rsid w:val="009F6438"/>
    <w:rsid w:val="009F7055"/>
    <w:rsid w:val="009F7659"/>
    <w:rsid w:val="00A00DA6"/>
    <w:rsid w:val="00A017A8"/>
    <w:rsid w:val="00A02305"/>
    <w:rsid w:val="00A035A5"/>
    <w:rsid w:val="00A03CBE"/>
    <w:rsid w:val="00A042DA"/>
    <w:rsid w:val="00A04993"/>
    <w:rsid w:val="00A056E3"/>
    <w:rsid w:val="00A075B8"/>
    <w:rsid w:val="00A07E50"/>
    <w:rsid w:val="00A1056C"/>
    <w:rsid w:val="00A10810"/>
    <w:rsid w:val="00A128F8"/>
    <w:rsid w:val="00A1398A"/>
    <w:rsid w:val="00A13DE8"/>
    <w:rsid w:val="00A15684"/>
    <w:rsid w:val="00A167CD"/>
    <w:rsid w:val="00A17465"/>
    <w:rsid w:val="00A177E6"/>
    <w:rsid w:val="00A2234C"/>
    <w:rsid w:val="00A22A7E"/>
    <w:rsid w:val="00A230A8"/>
    <w:rsid w:val="00A23296"/>
    <w:rsid w:val="00A24A8A"/>
    <w:rsid w:val="00A25161"/>
    <w:rsid w:val="00A26310"/>
    <w:rsid w:val="00A26320"/>
    <w:rsid w:val="00A26B90"/>
    <w:rsid w:val="00A26E3E"/>
    <w:rsid w:val="00A27101"/>
    <w:rsid w:val="00A27580"/>
    <w:rsid w:val="00A30480"/>
    <w:rsid w:val="00A30F00"/>
    <w:rsid w:val="00A3252A"/>
    <w:rsid w:val="00A325DE"/>
    <w:rsid w:val="00A3281D"/>
    <w:rsid w:val="00A330A5"/>
    <w:rsid w:val="00A33EA5"/>
    <w:rsid w:val="00A350CE"/>
    <w:rsid w:val="00A36250"/>
    <w:rsid w:val="00A365F8"/>
    <w:rsid w:val="00A36A89"/>
    <w:rsid w:val="00A3754A"/>
    <w:rsid w:val="00A4080A"/>
    <w:rsid w:val="00A4163B"/>
    <w:rsid w:val="00A41897"/>
    <w:rsid w:val="00A41CB4"/>
    <w:rsid w:val="00A42957"/>
    <w:rsid w:val="00A43504"/>
    <w:rsid w:val="00A45133"/>
    <w:rsid w:val="00A46207"/>
    <w:rsid w:val="00A462EB"/>
    <w:rsid w:val="00A46DB6"/>
    <w:rsid w:val="00A472DC"/>
    <w:rsid w:val="00A47996"/>
    <w:rsid w:val="00A47BFF"/>
    <w:rsid w:val="00A507BA"/>
    <w:rsid w:val="00A50AA0"/>
    <w:rsid w:val="00A50ACF"/>
    <w:rsid w:val="00A51A8C"/>
    <w:rsid w:val="00A5569A"/>
    <w:rsid w:val="00A5645D"/>
    <w:rsid w:val="00A567CF"/>
    <w:rsid w:val="00A56A86"/>
    <w:rsid w:val="00A56B4B"/>
    <w:rsid w:val="00A61540"/>
    <w:rsid w:val="00A616A4"/>
    <w:rsid w:val="00A617B0"/>
    <w:rsid w:val="00A661FF"/>
    <w:rsid w:val="00A70314"/>
    <w:rsid w:val="00A70E2E"/>
    <w:rsid w:val="00A71B28"/>
    <w:rsid w:val="00A72D01"/>
    <w:rsid w:val="00A73683"/>
    <w:rsid w:val="00A73DEC"/>
    <w:rsid w:val="00A74BC1"/>
    <w:rsid w:val="00A756DA"/>
    <w:rsid w:val="00A75B94"/>
    <w:rsid w:val="00A76088"/>
    <w:rsid w:val="00A7774D"/>
    <w:rsid w:val="00A802A5"/>
    <w:rsid w:val="00A803EE"/>
    <w:rsid w:val="00A832A1"/>
    <w:rsid w:val="00A836BE"/>
    <w:rsid w:val="00A861B6"/>
    <w:rsid w:val="00A86364"/>
    <w:rsid w:val="00A87E82"/>
    <w:rsid w:val="00A9007D"/>
    <w:rsid w:val="00A904EA"/>
    <w:rsid w:val="00A904F8"/>
    <w:rsid w:val="00A9097B"/>
    <w:rsid w:val="00A92BFF"/>
    <w:rsid w:val="00A9366D"/>
    <w:rsid w:val="00A93756"/>
    <w:rsid w:val="00A9398B"/>
    <w:rsid w:val="00A93A51"/>
    <w:rsid w:val="00A9472E"/>
    <w:rsid w:val="00A96100"/>
    <w:rsid w:val="00A96D89"/>
    <w:rsid w:val="00A97045"/>
    <w:rsid w:val="00A972EB"/>
    <w:rsid w:val="00A97D47"/>
    <w:rsid w:val="00A97FF0"/>
    <w:rsid w:val="00AA231D"/>
    <w:rsid w:val="00AA2966"/>
    <w:rsid w:val="00AA2DC9"/>
    <w:rsid w:val="00AA3323"/>
    <w:rsid w:val="00AA6719"/>
    <w:rsid w:val="00AB1097"/>
    <w:rsid w:val="00AB11EF"/>
    <w:rsid w:val="00AB2705"/>
    <w:rsid w:val="00AB323D"/>
    <w:rsid w:val="00AB5402"/>
    <w:rsid w:val="00AB6935"/>
    <w:rsid w:val="00AB7A76"/>
    <w:rsid w:val="00AB7ABE"/>
    <w:rsid w:val="00AB7B16"/>
    <w:rsid w:val="00AC08AE"/>
    <w:rsid w:val="00AC228A"/>
    <w:rsid w:val="00AC2AF3"/>
    <w:rsid w:val="00AC42DB"/>
    <w:rsid w:val="00AC446D"/>
    <w:rsid w:val="00AC5600"/>
    <w:rsid w:val="00AC62F4"/>
    <w:rsid w:val="00AC71F3"/>
    <w:rsid w:val="00AD02B3"/>
    <w:rsid w:val="00AD04A2"/>
    <w:rsid w:val="00AD05BB"/>
    <w:rsid w:val="00AD17A8"/>
    <w:rsid w:val="00AD1FE1"/>
    <w:rsid w:val="00AD3C78"/>
    <w:rsid w:val="00AD49FC"/>
    <w:rsid w:val="00AD592D"/>
    <w:rsid w:val="00AD6F2A"/>
    <w:rsid w:val="00AD791C"/>
    <w:rsid w:val="00AD7A9B"/>
    <w:rsid w:val="00AE082F"/>
    <w:rsid w:val="00AE14A1"/>
    <w:rsid w:val="00AE1E09"/>
    <w:rsid w:val="00AE3370"/>
    <w:rsid w:val="00AE34FF"/>
    <w:rsid w:val="00AE50F8"/>
    <w:rsid w:val="00AE53FA"/>
    <w:rsid w:val="00AF064A"/>
    <w:rsid w:val="00AF2FF2"/>
    <w:rsid w:val="00AF3237"/>
    <w:rsid w:val="00AF33C4"/>
    <w:rsid w:val="00AF37B3"/>
    <w:rsid w:val="00AF4577"/>
    <w:rsid w:val="00AF472E"/>
    <w:rsid w:val="00AF513D"/>
    <w:rsid w:val="00AF5A1C"/>
    <w:rsid w:val="00AF618A"/>
    <w:rsid w:val="00AF67E1"/>
    <w:rsid w:val="00B0218C"/>
    <w:rsid w:val="00B0317D"/>
    <w:rsid w:val="00B0382D"/>
    <w:rsid w:val="00B043CF"/>
    <w:rsid w:val="00B0496B"/>
    <w:rsid w:val="00B04AB8"/>
    <w:rsid w:val="00B050B4"/>
    <w:rsid w:val="00B05152"/>
    <w:rsid w:val="00B0555D"/>
    <w:rsid w:val="00B05796"/>
    <w:rsid w:val="00B06862"/>
    <w:rsid w:val="00B072AA"/>
    <w:rsid w:val="00B113EE"/>
    <w:rsid w:val="00B116F9"/>
    <w:rsid w:val="00B11B02"/>
    <w:rsid w:val="00B12291"/>
    <w:rsid w:val="00B12AC6"/>
    <w:rsid w:val="00B12B25"/>
    <w:rsid w:val="00B13056"/>
    <w:rsid w:val="00B159E7"/>
    <w:rsid w:val="00B15BFE"/>
    <w:rsid w:val="00B165D3"/>
    <w:rsid w:val="00B21401"/>
    <w:rsid w:val="00B226DB"/>
    <w:rsid w:val="00B23487"/>
    <w:rsid w:val="00B23A58"/>
    <w:rsid w:val="00B247DF"/>
    <w:rsid w:val="00B267BD"/>
    <w:rsid w:val="00B26D49"/>
    <w:rsid w:val="00B27E7C"/>
    <w:rsid w:val="00B31442"/>
    <w:rsid w:val="00B321E2"/>
    <w:rsid w:val="00B32487"/>
    <w:rsid w:val="00B326F1"/>
    <w:rsid w:val="00B333B8"/>
    <w:rsid w:val="00B33686"/>
    <w:rsid w:val="00B37673"/>
    <w:rsid w:val="00B40865"/>
    <w:rsid w:val="00B411F7"/>
    <w:rsid w:val="00B41F2C"/>
    <w:rsid w:val="00B42178"/>
    <w:rsid w:val="00B44203"/>
    <w:rsid w:val="00B44224"/>
    <w:rsid w:val="00B44392"/>
    <w:rsid w:val="00B44FBB"/>
    <w:rsid w:val="00B476FE"/>
    <w:rsid w:val="00B50358"/>
    <w:rsid w:val="00B508F0"/>
    <w:rsid w:val="00B51438"/>
    <w:rsid w:val="00B528C0"/>
    <w:rsid w:val="00B52BF6"/>
    <w:rsid w:val="00B52E39"/>
    <w:rsid w:val="00B536E9"/>
    <w:rsid w:val="00B55817"/>
    <w:rsid w:val="00B574CE"/>
    <w:rsid w:val="00B60D09"/>
    <w:rsid w:val="00B61A5C"/>
    <w:rsid w:val="00B625A9"/>
    <w:rsid w:val="00B62C18"/>
    <w:rsid w:val="00B6343A"/>
    <w:rsid w:val="00B63C71"/>
    <w:rsid w:val="00B63FA6"/>
    <w:rsid w:val="00B64306"/>
    <w:rsid w:val="00B6482E"/>
    <w:rsid w:val="00B650F3"/>
    <w:rsid w:val="00B65D40"/>
    <w:rsid w:val="00B65F84"/>
    <w:rsid w:val="00B65FDE"/>
    <w:rsid w:val="00B67130"/>
    <w:rsid w:val="00B70A3B"/>
    <w:rsid w:val="00B71891"/>
    <w:rsid w:val="00B72348"/>
    <w:rsid w:val="00B72612"/>
    <w:rsid w:val="00B7344B"/>
    <w:rsid w:val="00B737C4"/>
    <w:rsid w:val="00B73B1D"/>
    <w:rsid w:val="00B746FB"/>
    <w:rsid w:val="00B7482D"/>
    <w:rsid w:val="00B748CF"/>
    <w:rsid w:val="00B74CEB"/>
    <w:rsid w:val="00B74F96"/>
    <w:rsid w:val="00B76FE6"/>
    <w:rsid w:val="00B8074F"/>
    <w:rsid w:val="00B81FD1"/>
    <w:rsid w:val="00B82253"/>
    <w:rsid w:val="00B82342"/>
    <w:rsid w:val="00B84D40"/>
    <w:rsid w:val="00B86D3D"/>
    <w:rsid w:val="00B871C5"/>
    <w:rsid w:val="00B878D4"/>
    <w:rsid w:val="00B87A7A"/>
    <w:rsid w:val="00B9071F"/>
    <w:rsid w:val="00B91162"/>
    <w:rsid w:val="00B91DBC"/>
    <w:rsid w:val="00B9242E"/>
    <w:rsid w:val="00B933CD"/>
    <w:rsid w:val="00B93544"/>
    <w:rsid w:val="00B93F44"/>
    <w:rsid w:val="00B94A9E"/>
    <w:rsid w:val="00B96119"/>
    <w:rsid w:val="00B9661F"/>
    <w:rsid w:val="00B97404"/>
    <w:rsid w:val="00B97E86"/>
    <w:rsid w:val="00BA05B9"/>
    <w:rsid w:val="00BA165E"/>
    <w:rsid w:val="00BA19EA"/>
    <w:rsid w:val="00BA22D4"/>
    <w:rsid w:val="00BA28D4"/>
    <w:rsid w:val="00BA2ACA"/>
    <w:rsid w:val="00BA37D4"/>
    <w:rsid w:val="00BA4311"/>
    <w:rsid w:val="00BA4FCC"/>
    <w:rsid w:val="00BA5DDC"/>
    <w:rsid w:val="00BA6F13"/>
    <w:rsid w:val="00BA6F81"/>
    <w:rsid w:val="00BA7121"/>
    <w:rsid w:val="00BB052A"/>
    <w:rsid w:val="00BB05AB"/>
    <w:rsid w:val="00BB093B"/>
    <w:rsid w:val="00BB109C"/>
    <w:rsid w:val="00BB22D6"/>
    <w:rsid w:val="00BB27BC"/>
    <w:rsid w:val="00BB4F4D"/>
    <w:rsid w:val="00BB5192"/>
    <w:rsid w:val="00BB5847"/>
    <w:rsid w:val="00BB6032"/>
    <w:rsid w:val="00BB6B5D"/>
    <w:rsid w:val="00BB70D5"/>
    <w:rsid w:val="00BC038E"/>
    <w:rsid w:val="00BC1851"/>
    <w:rsid w:val="00BC1E1D"/>
    <w:rsid w:val="00BC268C"/>
    <w:rsid w:val="00BC444A"/>
    <w:rsid w:val="00BC5A9F"/>
    <w:rsid w:val="00BC5AE8"/>
    <w:rsid w:val="00BC652E"/>
    <w:rsid w:val="00BC6720"/>
    <w:rsid w:val="00BC6A34"/>
    <w:rsid w:val="00BC6CBD"/>
    <w:rsid w:val="00BC7D3F"/>
    <w:rsid w:val="00BD0D51"/>
    <w:rsid w:val="00BD13A0"/>
    <w:rsid w:val="00BD1F2F"/>
    <w:rsid w:val="00BD51C1"/>
    <w:rsid w:val="00BD525D"/>
    <w:rsid w:val="00BD5E8B"/>
    <w:rsid w:val="00BD6EFF"/>
    <w:rsid w:val="00BD7AFA"/>
    <w:rsid w:val="00BE01D1"/>
    <w:rsid w:val="00BE0B3B"/>
    <w:rsid w:val="00BE165B"/>
    <w:rsid w:val="00BE3615"/>
    <w:rsid w:val="00BE4B4A"/>
    <w:rsid w:val="00BE4F89"/>
    <w:rsid w:val="00BE5FAA"/>
    <w:rsid w:val="00BE6B9C"/>
    <w:rsid w:val="00BF0412"/>
    <w:rsid w:val="00BF196E"/>
    <w:rsid w:val="00BF2422"/>
    <w:rsid w:val="00BF285B"/>
    <w:rsid w:val="00BF3122"/>
    <w:rsid w:val="00BF5A6B"/>
    <w:rsid w:val="00C015DE"/>
    <w:rsid w:val="00C018A1"/>
    <w:rsid w:val="00C02FAA"/>
    <w:rsid w:val="00C037D6"/>
    <w:rsid w:val="00C04BC9"/>
    <w:rsid w:val="00C04FE1"/>
    <w:rsid w:val="00C05F93"/>
    <w:rsid w:val="00C10116"/>
    <w:rsid w:val="00C10BEA"/>
    <w:rsid w:val="00C10C08"/>
    <w:rsid w:val="00C10D72"/>
    <w:rsid w:val="00C11B17"/>
    <w:rsid w:val="00C12A6B"/>
    <w:rsid w:val="00C13F64"/>
    <w:rsid w:val="00C1666F"/>
    <w:rsid w:val="00C17915"/>
    <w:rsid w:val="00C2026D"/>
    <w:rsid w:val="00C2338E"/>
    <w:rsid w:val="00C233CA"/>
    <w:rsid w:val="00C2387F"/>
    <w:rsid w:val="00C266A5"/>
    <w:rsid w:val="00C2694E"/>
    <w:rsid w:val="00C337B5"/>
    <w:rsid w:val="00C34400"/>
    <w:rsid w:val="00C34EEB"/>
    <w:rsid w:val="00C361DC"/>
    <w:rsid w:val="00C36EB0"/>
    <w:rsid w:val="00C403F4"/>
    <w:rsid w:val="00C421FA"/>
    <w:rsid w:val="00C42FE0"/>
    <w:rsid w:val="00C44465"/>
    <w:rsid w:val="00C44C32"/>
    <w:rsid w:val="00C44C5E"/>
    <w:rsid w:val="00C4700F"/>
    <w:rsid w:val="00C4767C"/>
    <w:rsid w:val="00C47F82"/>
    <w:rsid w:val="00C50391"/>
    <w:rsid w:val="00C5172B"/>
    <w:rsid w:val="00C51DC6"/>
    <w:rsid w:val="00C520C6"/>
    <w:rsid w:val="00C5241B"/>
    <w:rsid w:val="00C55FDA"/>
    <w:rsid w:val="00C576EA"/>
    <w:rsid w:val="00C60CF0"/>
    <w:rsid w:val="00C6172B"/>
    <w:rsid w:val="00C619C6"/>
    <w:rsid w:val="00C62400"/>
    <w:rsid w:val="00C62A20"/>
    <w:rsid w:val="00C62BDB"/>
    <w:rsid w:val="00C660C9"/>
    <w:rsid w:val="00C66491"/>
    <w:rsid w:val="00C667BE"/>
    <w:rsid w:val="00C66F2A"/>
    <w:rsid w:val="00C71D4B"/>
    <w:rsid w:val="00C71DBF"/>
    <w:rsid w:val="00C72564"/>
    <w:rsid w:val="00C72F46"/>
    <w:rsid w:val="00C73464"/>
    <w:rsid w:val="00C75083"/>
    <w:rsid w:val="00C75E89"/>
    <w:rsid w:val="00C761C5"/>
    <w:rsid w:val="00C776B9"/>
    <w:rsid w:val="00C77BFC"/>
    <w:rsid w:val="00C804ED"/>
    <w:rsid w:val="00C809DA"/>
    <w:rsid w:val="00C81922"/>
    <w:rsid w:val="00C8229A"/>
    <w:rsid w:val="00C83818"/>
    <w:rsid w:val="00C847C4"/>
    <w:rsid w:val="00C84D12"/>
    <w:rsid w:val="00C84E7B"/>
    <w:rsid w:val="00C84EBE"/>
    <w:rsid w:val="00C84EC3"/>
    <w:rsid w:val="00C85894"/>
    <w:rsid w:val="00C866A9"/>
    <w:rsid w:val="00C86E61"/>
    <w:rsid w:val="00C91987"/>
    <w:rsid w:val="00C9278C"/>
    <w:rsid w:val="00C938E9"/>
    <w:rsid w:val="00C96B5A"/>
    <w:rsid w:val="00C974E0"/>
    <w:rsid w:val="00C97C38"/>
    <w:rsid w:val="00C97C79"/>
    <w:rsid w:val="00C97D88"/>
    <w:rsid w:val="00CA070B"/>
    <w:rsid w:val="00CA078C"/>
    <w:rsid w:val="00CA0F10"/>
    <w:rsid w:val="00CA1609"/>
    <w:rsid w:val="00CA3959"/>
    <w:rsid w:val="00CA456C"/>
    <w:rsid w:val="00CA47F8"/>
    <w:rsid w:val="00CA5349"/>
    <w:rsid w:val="00CA622D"/>
    <w:rsid w:val="00CA7D48"/>
    <w:rsid w:val="00CA7E76"/>
    <w:rsid w:val="00CB0007"/>
    <w:rsid w:val="00CB11EE"/>
    <w:rsid w:val="00CB2433"/>
    <w:rsid w:val="00CB2CF0"/>
    <w:rsid w:val="00CB326D"/>
    <w:rsid w:val="00CB3AED"/>
    <w:rsid w:val="00CB4326"/>
    <w:rsid w:val="00CB4893"/>
    <w:rsid w:val="00CB57FC"/>
    <w:rsid w:val="00CB6BF5"/>
    <w:rsid w:val="00CC05CC"/>
    <w:rsid w:val="00CC0611"/>
    <w:rsid w:val="00CC209A"/>
    <w:rsid w:val="00CC20A7"/>
    <w:rsid w:val="00CC23B5"/>
    <w:rsid w:val="00CC24DB"/>
    <w:rsid w:val="00CC2D4D"/>
    <w:rsid w:val="00CC5524"/>
    <w:rsid w:val="00CC6B2D"/>
    <w:rsid w:val="00CC6CE0"/>
    <w:rsid w:val="00CC6FED"/>
    <w:rsid w:val="00CC705C"/>
    <w:rsid w:val="00CC78BA"/>
    <w:rsid w:val="00CC7B2D"/>
    <w:rsid w:val="00CC7C4A"/>
    <w:rsid w:val="00CD0404"/>
    <w:rsid w:val="00CD0EFA"/>
    <w:rsid w:val="00CD3054"/>
    <w:rsid w:val="00CD5EEF"/>
    <w:rsid w:val="00CD6FBE"/>
    <w:rsid w:val="00CD737C"/>
    <w:rsid w:val="00CE00C1"/>
    <w:rsid w:val="00CE0806"/>
    <w:rsid w:val="00CE0F6B"/>
    <w:rsid w:val="00CE13C8"/>
    <w:rsid w:val="00CE2D66"/>
    <w:rsid w:val="00CE3897"/>
    <w:rsid w:val="00CE41C1"/>
    <w:rsid w:val="00CE43A6"/>
    <w:rsid w:val="00CE621A"/>
    <w:rsid w:val="00CF0BD1"/>
    <w:rsid w:val="00CF0E55"/>
    <w:rsid w:val="00CF14EA"/>
    <w:rsid w:val="00CF1885"/>
    <w:rsid w:val="00CF1999"/>
    <w:rsid w:val="00CF2178"/>
    <w:rsid w:val="00CF23D8"/>
    <w:rsid w:val="00CF3260"/>
    <w:rsid w:val="00CF4B04"/>
    <w:rsid w:val="00CF4E62"/>
    <w:rsid w:val="00CF4F35"/>
    <w:rsid w:val="00CF53C2"/>
    <w:rsid w:val="00CF5B95"/>
    <w:rsid w:val="00CF6E94"/>
    <w:rsid w:val="00CF70E9"/>
    <w:rsid w:val="00CF70F3"/>
    <w:rsid w:val="00CF7278"/>
    <w:rsid w:val="00CF74DA"/>
    <w:rsid w:val="00D00886"/>
    <w:rsid w:val="00D00926"/>
    <w:rsid w:val="00D038C1"/>
    <w:rsid w:val="00D04802"/>
    <w:rsid w:val="00D05264"/>
    <w:rsid w:val="00D05568"/>
    <w:rsid w:val="00D061B2"/>
    <w:rsid w:val="00D072F6"/>
    <w:rsid w:val="00D07384"/>
    <w:rsid w:val="00D07A74"/>
    <w:rsid w:val="00D07DAF"/>
    <w:rsid w:val="00D11D82"/>
    <w:rsid w:val="00D146C6"/>
    <w:rsid w:val="00D153D9"/>
    <w:rsid w:val="00D168D5"/>
    <w:rsid w:val="00D179D2"/>
    <w:rsid w:val="00D205B1"/>
    <w:rsid w:val="00D2179E"/>
    <w:rsid w:val="00D21EB6"/>
    <w:rsid w:val="00D225A5"/>
    <w:rsid w:val="00D23353"/>
    <w:rsid w:val="00D2381D"/>
    <w:rsid w:val="00D24F40"/>
    <w:rsid w:val="00D25002"/>
    <w:rsid w:val="00D25E5D"/>
    <w:rsid w:val="00D30A50"/>
    <w:rsid w:val="00D32385"/>
    <w:rsid w:val="00D37BF8"/>
    <w:rsid w:val="00D37EE6"/>
    <w:rsid w:val="00D40BE1"/>
    <w:rsid w:val="00D41DBE"/>
    <w:rsid w:val="00D41F01"/>
    <w:rsid w:val="00D427AD"/>
    <w:rsid w:val="00D43077"/>
    <w:rsid w:val="00D449D0"/>
    <w:rsid w:val="00D469CF"/>
    <w:rsid w:val="00D475FD"/>
    <w:rsid w:val="00D47C01"/>
    <w:rsid w:val="00D52100"/>
    <w:rsid w:val="00D52544"/>
    <w:rsid w:val="00D52A4D"/>
    <w:rsid w:val="00D52D17"/>
    <w:rsid w:val="00D53968"/>
    <w:rsid w:val="00D5418B"/>
    <w:rsid w:val="00D542F3"/>
    <w:rsid w:val="00D55A0D"/>
    <w:rsid w:val="00D55C8B"/>
    <w:rsid w:val="00D566BB"/>
    <w:rsid w:val="00D575BA"/>
    <w:rsid w:val="00D57B56"/>
    <w:rsid w:val="00D6000E"/>
    <w:rsid w:val="00D615B8"/>
    <w:rsid w:val="00D61F0C"/>
    <w:rsid w:val="00D62076"/>
    <w:rsid w:val="00D62362"/>
    <w:rsid w:val="00D62C1F"/>
    <w:rsid w:val="00D643FC"/>
    <w:rsid w:val="00D6463C"/>
    <w:rsid w:val="00D702F4"/>
    <w:rsid w:val="00D70A85"/>
    <w:rsid w:val="00D70E15"/>
    <w:rsid w:val="00D7194D"/>
    <w:rsid w:val="00D72FBC"/>
    <w:rsid w:val="00D75C2A"/>
    <w:rsid w:val="00D76478"/>
    <w:rsid w:val="00D76E9E"/>
    <w:rsid w:val="00D77A2A"/>
    <w:rsid w:val="00D77C56"/>
    <w:rsid w:val="00D85F4E"/>
    <w:rsid w:val="00D862D7"/>
    <w:rsid w:val="00D8646F"/>
    <w:rsid w:val="00D8749C"/>
    <w:rsid w:val="00D87D1B"/>
    <w:rsid w:val="00D90390"/>
    <w:rsid w:val="00D93360"/>
    <w:rsid w:val="00D94596"/>
    <w:rsid w:val="00D9499E"/>
    <w:rsid w:val="00D9644D"/>
    <w:rsid w:val="00D969D0"/>
    <w:rsid w:val="00DA0118"/>
    <w:rsid w:val="00DA0176"/>
    <w:rsid w:val="00DA186D"/>
    <w:rsid w:val="00DA1C2C"/>
    <w:rsid w:val="00DA1DEB"/>
    <w:rsid w:val="00DA2B46"/>
    <w:rsid w:val="00DA3B81"/>
    <w:rsid w:val="00DA434D"/>
    <w:rsid w:val="00DA5B31"/>
    <w:rsid w:val="00DA74BD"/>
    <w:rsid w:val="00DA7C95"/>
    <w:rsid w:val="00DB0AD9"/>
    <w:rsid w:val="00DB1197"/>
    <w:rsid w:val="00DB2228"/>
    <w:rsid w:val="00DB39C5"/>
    <w:rsid w:val="00DB54B5"/>
    <w:rsid w:val="00DB6114"/>
    <w:rsid w:val="00DB68C1"/>
    <w:rsid w:val="00DB6B36"/>
    <w:rsid w:val="00DB71D6"/>
    <w:rsid w:val="00DC0E7D"/>
    <w:rsid w:val="00DC0F63"/>
    <w:rsid w:val="00DC1941"/>
    <w:rsid w:val="00DC1D68"/>
    <w:rsid w:val="00DC1F4F"/>
    <w:rsid w:val="00DC55EA"/>
    <w:rsid w:val="00DC5B04"/>
    <w:rsid w:val="00DC72CC"/>
    <w:rsid w:val="00DD04E5"/>
    <w:rsid w:val="00DD182F"/>
    <w:rsid w:val="00DD2618"/>
    <w:rsid w:val="00DD29EC"/>
    <w:rsid w:val="00DD40DD"/>
    <w:rsid w:val="00DD46E6"/>
    <w:rsid w:val="00DD5647"/>
    <w:rsid w:val="00DD5ADA"/>
    <w:rsid w:val="00DD60F7"/>
    <w:rsid w:val="00DD7687"/>
    <w:rsid w:val="00DD7A36"/>
    <w:rsid w:val="00DD7A94"/>
    <w:rsid w:val="00DD7CC3"/>
    <w:rsid w:val="00DD7E1A"/>
    <w:rsid w:val="00DE095E"/>
    <w:rsid w:val="00DE29BA"/>
    <w:rsid w:val="00DE44F6"/>
    <w:rsid w:val="00DE4545"/>
    <w:rsid w:val="00DE4E1E"/>
    <w:rsid w:val="00DE5A88"/>
    <w:rsid w:val="00DE5EAC"/>
    <w:rsid w:val="00DE697C"/>
    <w:rsid w:val="00DF0347"/>
    <w:rsid w:val="00DF1411"/>
    <w:rsid w:val="00DF175E"/>
    <w:rsid w:val="00DF1FA5"/>
    <w:rsid w:val="00DF2903"/>
    <w:rsid w:val="00DF3A14"/>
    <w:rsid w:val="00DF3E55"/>
    <w:rsid w:val="00DF48DE"/>
    <w:rsid w:val="00DF5780"/>
    <w:rsid w:val="00DF6BA6"/>
    <w:rsid w:val="00DF7654"/>
    <w:rsid w:val="00E00EA0"/>
    <w:rsid w:val="00E02102"/>
    <w:rsid w:val="00E029D3"/>
    <w:rsid w:val="00E05BDB"/>
    <w:rsid w:val="00E06A16"/>
    <w:rsid w:val="00E078B8"/>
    <w:rsid w:val="00E10CBF"/>
    <w:rsid w:val="00E12A8B"/>
    <w:rsid w:val="00E131DF"/>
    <w:rsid w:val="00E13348"/>
    <w:rsid w:val="00E13A2F"/>
    <w:rsid w:val="00E13D84"/>
    <w:rsid w:val="00E143AB"/>
    <w:rsid w:val="00E14AF6"/>
    <w:rsid w:val="00E153D5"/>
    <w:rsid w:val="00E15632"/>
    <w:rsid w:val="00E15F3F"/>
    <w:rsid w:val="00E16C0C"/>
    <w:rsid w:val="00E1731B"/>
    <w:rsid w:val="00E17325"/>
    <w:rsid w:val="00E2094E"/>
    <w:rsid w:val="00E22900"/>
    <w:rsid w:val="00E22D98"/>
    <w:rsid w:val="00E2303F"/>
    <w:rsid w:val="00E25A4C"/>
    <w:rsid w:val="00E26741"/>
    <w:rsid w:val="00E26BC1"/>
    <w:rsid w:val="00E26E91"/>
    <w:rsid w:val="00E27112"/>
    <w:rsid w:val="00E27AEE"/>
    <w:rsid w:val="00E3032F"/>
    <w:rsid w:val="00E30613"/>
    <w:rsid w:val="00E32640"/>
    <w:rsid w:val="00E3358A"/>
    <w:rsid w:val="00E33B2C"/>
    <w:rsid w:val="00E35036"/>
    <w:rsid w:val="00E350D1"/>
    <w:rsid w:val="00E353F0"/>
    <w:rsid w:val="00E35586"/>
    <w:rsid w:val="00E367B1"/>
    <w:rsid w:val="00E36DFC"/>
    <w:rsid w:val="00E376E1"/>
    <w:rsid w:val="00E4360C"/>
    <w:rsid w:val="00E4615F"/>
    <w:rsid w:val="00E471B5"/>
    <w:rsid w:val="00E47AEB"/>
    <w:rsid w:val="00E5097D"/>
    <w:rsid w:val="00E50E9F"/>
    <w:rsid w:val="00E51206"/>
    <w:rsid w:val="00E526F2"/>
    <w:rsid w:val="00E52C9A"/>
    <w:rsid w:val="00E53293"/>
    <w:rsid w:val="00E53A31"/>
    <w:rsid w:val="00E56DD8"/>
    <w:rsid w:val="00E57256"/>
    <w:rsid w:val="00E572A9"/>
    <w:rsid w:val="00E5752A"/>
    <w:rsid w:val="00E57778"/>
    <w:rsid w:val="00E57F50"/>
    <w:rsid w:val="00E6195A"/>
    <w:rsid w:val="00E62D68"/>
    <w:rsid w:val="00E63434"/>
    <w:rsid w:val="00E65CE0"/>
    <w:rsid w:val="00E6629B"/>
    <w:rsid w:val="00E663CD"/>
    <w:rsid w:val="00E67206"/>
    <w:rsid w:val="00E67DA4"/>
    <w:rsid w:val="00E70F1A"/>
    <w:rsid w:val="00E7146C"/>
    <w:rsid w:val="00E72110"/>
    <w:rsid w:val="00E724B5"/>
    <w:rsid w:val="00E72B3C"/>
    <w:rsid w:val="00E73B66"/>
    <w:rsid w:val="00E77A47"/>
    <w:rsid w:val="00E81A26"/>
    <w:rsid w:val="00E81AFB"/>
    <w:rsid w:val="00E82C84"/>
    <w:rsid w:val="00E8482A"/>
    <w:rsid w:val="00E85010"/>
    <w:rsid w:val="00E85776"/>
    <w:rsid w:val="00E857D2"/>
    <w:rsid w:val="00E85BD9"/>
    <w:rsid w:val="00E87895"/>
    <w:rsid w:val="00E87B0F"/>
    <w:rsid w:val="00E87BDA"/>
    <w:rsid w:val="00E90B2B"/>
    <w:rsid w:val="00E91DF8"/>
    <w:rsid w:val="00E91EAF"/>
    <w:rsid w:val="00E93454"/>
    <w:rsid w:val="00E938BD"/>
    <w:rsid w:val="00E942AD"/>
    <w:rsid w:val="00E94702"/>
    <w:rsid w:val="00E9569D"/>
    <w:rsid w:val="00E967B1"/>
    <w:rsid w:val="00E96C02"/>
    <w:rsid w:val="00E97455"/>
    <w:rsid w:val="00EA1262"/>
    <w:rsid w:val="00EA2F98"/>
    <w:rsid w:val="00EA3949"/>
    <w:rsid w:val="00EA3AA5"/>
    <w:rsid w:val="00EA4651"/>
    <w:rsid w:val="00EA4AF6"/>
    <w:rsid w:val="00EA533D"/>
    <w:rsid w:val="00EA6030"/>
    <w:rsid w:val="00EA68FC"/>
    <w:rsid w:val="00EA7BF7"/>
    <w:rsid w:val="00EA7FCD"/>
    <w:rsid w:val="00EB184F"/>
    <w:rsid w:val="00EB1F1C"/>
    <w:rsid w:val="00EB4140"/>
    <w:rsid w:val="00EB42B2"/>
    <w:rsid w:val="00EB4A24"/>
    <w:rsid w:val="00EB6161"/>
    <w:rsid w:val="00EB763A"/>
    <w:rsid w:val="00EB76DF"/>
    <w:rsid w:val="00EC023C"/>
    <w:rsid w:val="00EC2B53"/>
    <w:rsid w:val="00EC3576"/>
    <w:rsid w:val="00EC3DA3"/>
    <w:rsid w:val="00EC4119"/>
    <w:rsid w:val="00EC597A"/>
    <w:rsid w:val="00EC69FD"/>
    <w:rsid w:val="00EC774B"/>
    <w:rsid w:val="00ED2139"/>
    <w:rsid w:val="00ED28F0"/>
    <w:rsid w:val="00ED3842"/>
    <w:rsid w:val="00ED5315"/>
    <w:rsid w:val="00ED5C59"/>
    <w:rsid w:val="00ED7930"/>
    <w:rsid w:val="00EE0F93"/>
    <w:rsid w:val="00EE1561"/>
    <w:rsid w:val="00EE54B5"/>
    <w:rsid w:val="00EE5727"/>
    <w:rsid w:val="00EE616F"/>
    <w:rsid w:val="00EE6C51"/>
    <w:rsid w:val="00EE7EB8"/>
    <w:rsid w:val="00EE7F53"/>
    <w:rsid w:val="00EF0072"/>
    <w:rsid w:val="00EF08A4"/>
    <w:rsid w:val="00EF1DF7"/>
    <w:rsid w:val="00EF1FC3"/>
    <w:rsid w:val="00EF2566"/>
    <w:rsid w:val="00EF349D"/>
    <w:rsid w:val="00EF35AE"/>
    <w:rsid w:val="00EF51F5"/>
    <w:rsid w:val="00EF63B0"/>
    <w:rsid w:val="00EF64CF"/>
    <w:rsid w:val="00EF65D9"/>
    <w:rsid w:val="00EF7424"/>
    <w:rsid w:val="00F02668"/>
    <w:rsid w:val="00F03219"/>
    <w:rsid w:val="00F04B47"/>
    <w:rsid w:val="00F0505A"/>
    <w:rsid w:val="00F055B8"/>
    <w:rsid w:val="00F056C8"/>
    <w:rsid w:val="00F0682C"/>
    <w:rsid w:val="00F0766D"/>
    <w:rsid w:val="00F10127"/>
    <w:rsid w:val="00F10D50"/>
    <w:rsid w:val="00F10D88"/>
    <w:rsid w:val="00F122B4"/>
    <w:rsid w:val="00F12F76"/>
    <w:rsid w:val="00F13BB4"/>
    <w:rsid w:val="00F13DC1"/>
    <w:rsid w:val="00F15075"/>
    <w:rsid w:val="00F15F24"/>
    <w:rsid w:val="00F164E4"/>
    <w:rsid w:val="00F16609"/>
    <w:rsid w:val="00F17EF1"/>
    <w:rsid w:val="00F20168"/>
    <w:rsid w:val="00F22307"/>
    <w:rsid w:val="00F22CA1"/>
    <w:rsid w:val="00F231ED"/>
    <w:rsid w:val="00F23E4F"/>
    <w:rsid w:val="00F25D86"/>
    <w:rsid w:val="00F260ED"/>
    <w:rsid w:val="00F267A2"/>
    <w:rsid w:val="00F270D2"/>
    <w:rsid w:val="00F27232"/>
    <w:rsid w:val="00F30A44"/>
    <w:rsid w:val="00F30AAF"/>
    <w:rsid w:val="00F31C82"/>
    <w:rsid w:val="00F32B8A"/>
    <w:rsid w:val="00F3544F"/>
    <w:rsid w:val="00F36A32"/>
    <w:rsid w:val="00F37B7A"/>
    <w:rsid w:val="00F41312"/>
    <w:rsid w:val="00F42A97"/>
    <w:rsid w:val="00F4323C"/>
    <w:rsid w:val="00F4367F"/>
    <w:rsid w:val="00F43D2E"/>
    <w:rsid w:val="00F46B59"/>
    <w:rsid w:val="00F46E3B"/>
    <w:rsid w:val="00F47D75"/>
    <w:rsid w:val="00F5223D"/>
    <w:rsid w:val="00F53E2F"/>
    <w:rsid w:val="00F53F9D"/>
    <w:rsid w:val="00F559FF"/>
    <w:rsid w:val="00F55C8E"/>
    <w:rsid w:val="00F56A48"/>
    <w:rsid w:val="00F574A6"/>
    <w:rsid w:val="00F60195"/>
    <w:rsid w:val="00F619E7"/>
    <w:rsid w:val="00F61A0D"/>
    <w:rsid w:val="00F61E14"/>
    <w:rsid w:val="00F63621"/>
    <w:rsid w:val="00F645A1"/>
    <w:rsid w:val="00F6723D"/>
    <w:rsid w:val="00F702AF"/>
    <w:rsid w:val="00F714FE"/>
    <w:rsid w:val="00F7279C"/>
    <w:rsid w:val="00F72C72"/>
    <w:rsid w:val="00F73655"/>
    <w:rsid w:val="00F73C14"/>
    <w:rsid w:val="00F73D3A"/>
    <w:rsid w:val="00F74747"/>
    <w:rsid w:val="00F754CC"/>
    <w:rsid w:val="00F76D18"/>
    <w:rsid w:val="00F82B74"/>
    <w:rsid w:val="00F83A12"/>
    <w:rsid w:val="00F83FA6"/>
    <w:rsid w:val="00F846C6"/>
    <w:rsid w:val="00F84C06"/>
    <w:rsid w:val="00F9114E"/>
    <w:rsid w:val="00F91243"/>
    <w:rsid w:val="00F9165C"/>
    <w:rsid w:val="00F91D01"/>
    <w:rsid w:val="00F92878"/>
    <w:rsid w:val="00F92B3B"/>
    <w:rsid w:val="00F947E6"/>
    <w:rsid w:val="00F95FB1"/>
    <w:rsid w:val="00F96718"/>
    <w:rsid w:val="00F967BD"/>
    <w:rsid w:val="00F96CA1"/>
    <w:rsid w:val="00F97438"/>
    <w:rsid w:val="00F9768A"/>
    <w:rsid w:val="00F9776B"/>
    <w:rsid w:val="00F97E2E"/>
    <w:rsid w:val="00FA0DA9"/>
    <w:rsid w:val="00FA266F"/>
    <w:rsid w:val="00FA4BA3"/>
    <w:rsid w:val="00FA634A"/>
    <w:rsid w:val="00FA6C22"/>
    <w:rsid w:val="00FA6E2A"/>
    <w:rsid w:val="00FA7C69"/>
    <w:rsid w:val="00FB16D6"/>
    <w:rsid w:val="00FB1E2A"/>
    <w:rsid w:val="00FB1F6A"/>
    <w:rsid w:val="00FB1F80"/>
    <w:rsid w:val="00FB2405"/>
    <w:rsid w:val="00FB2E28"/>
    <w:rsid w:val="00FB3CDD"/>
    <w:rsid w:val="00FB447B"/>
    <w:rsid w:val="00FB4D30"/>
    <w:rsid w:val="00FC0563"/>
    <w:rsid w:val="00FC1EFE"/>
    <w:rsid w:val="00FC2CD6"/>
    <w:rsid w:val="00FC45C2"/>
    <w:rsid w:val="00FC483B"/>
    <w:rsid w:val="00FC5681"/>
    <w:rsid w:val="00FC6345"/>
    <w:rsid w:val="00FD065E"/>
    <w:rsid w:val="00FD1001"/>
    <w:rsid w:val="00FD41FD"/>
    <w:rsid w:val="00FD511A"/>
    <w:rsid w:val="00FD5A69"/>
    <w:rsid w:val="00FD6A62"/>
    <w:rsid w:val="00FD7989"/>
    <w:rsid w:val="00FD7D3F"/>
    <w:rsid w:val="00FE016E"/>
    <w:rsid w:val="00FE1770"/>
    <w:rsid w:val="00FE25BD"/>
    <w:rsid w:val="00FE2BCA"/>
    <w:rsid w:val="00FE2D3B"/>
    <w:rsid w:val="00FE3553"/>
    <w:rsid w:val="00FE3E51"/>
    <w:rsid w:val="00FE4557"/>
    <w:rsid w:val="00FE4648"/>
    <w:rsid w:val="00FF010A"/>
    <w:rsid w:val="00FF034D"/>
    <w:rsid w:val="00FF07FF"/>
    <w:rsid w:val="00FF1CC2"/>
    <w:rsid w:val="00FF221D"/>
    <w:rsid w:val="00FF245A"/>
    <w:rsid w:val="00FF44C7"/>
    <w:rsid w:val="00FF50E7"/>
    <w:rsid w:val="00FF55A5"/>
    <w:rsid w:val="00FF5BE5"/>
    <w:rsid w:val="00FF6102"/>
    <w:rsid w:val="00FF7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6562"/>
  <w15:docId w15:val="{6B7D5D0E-DE2A-4F45-BBCF-0A0DF179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CE4"/>
  </w:style>
  <w:style w:type="paragraph" w:styleId="1">
    <w:name w:val="heading 1"/>
    <w:basedOn w:val="a"/>
    <w:next w:val="a"/>
    <w:link w:val="10"/>
    <w:qFormat/>
    <w:rsid w:val="004C38D5"/>
    <w:pPr>
      <w:keepNext/>
      <w:tabs>
        <w:tab w:val="num" w:pos="0"/>
      </w:tabs>
      <w:suppressAutoHyphens/>
      <w:outlineLvl w:val="0"/>
    </w:pPr>
    <w:rPr>
      <w:rFonts w:eastAsia="Times New Roman"/>
      <w:szCs w:val="20"/>
      <w:lang w:eastAsia="ar-SA"/>
    </w:rPr>
  </w:style>
  <w:style w:type="paragraph" w:styleId="6">
    <w:name w:val="heading 6"/>
    <w:basedOn w:val="a"/>
    <w:next w:val="a"/>
    <w:link w:val="60"/>
    <w:qFormat/>
    <w:rsid w:val="004C38D5"/>
    <w:pPr>
      <w:suppressAutoHyphens/>
      <w:spacing w:before="240" w:after="60"/>
      <w:outlineLvl w:val="5"/>
    </w:pPr>
    <w:rPr>
      <w:rFonts w:eastAsia="Times New Roman"/>
      <w:b/>
      <w:bCs/>
      <w:sz w:val="22"/>
      <w:szCs w:val="22"/>
      <w:lang w:eastAsia="ar-SA"/>
    </w:rPr>
  </w:style>
  <w:style w:type="paragraph" w:styleId="8">
    <w:name w:val="heading 8"/>
    <w:basedOn w:val="a"/>
    <w:next w:val="a"/>
    <w:link w:val="80"/>
    <w:qFormat/>
    <w:rsid w:val="004C38D5"/>
    <w:pPr>
      <w:suppressAutoHyphens/>
      <w:spacing w:before="240" w:after="60"/>
      <w:outlineLvl w:val="7"/>
    </w:pPr>
    <w:rPr>
      <w:rFonts w:eastAsia="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CE4"/>
    <w:pPr>
      <w:ind w:left="720"/>
      <w:contextualSpacing/>
    </w:pPr>
  </w:style>
  <w:style w:type="table" w:styleId="a4">
    <w:name w:val="Table Grid"/>
    <w:basedOn w:val="a1"/>
    <w:uiPriority w:val="39"/>
    <w:rsid w:val="007F3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F3CE4"/>
    <w:pPr>
      <w:tabs>
        <w:tab w:val="center" w:pos="4677"/>
        <w:tab w:val="right" w:pos="9355"/>
      </w:tabs>
    </w:pPr>
  </w:style>
  <w:style w:type="character" w:customStyle="1" w:styleId="a6">
    <w:name w:val="Верхний колонтитул Знак"/>
    <w:basedOn w:val="a0"/>
    <w:link w:val="a5"/>
    <w:uiPriority w:val="99"/>
    <w:rsid w:val="007F3CE4"/>
  </w:style>
  <w:style w:type="paragraph" w:styleId="a7">
    <w:name w:val="Balloon Text"/>
    <w:basedOn w:val="a"/>
    <w:link w:val="a8"/>
    <w:uiPriority w:val="99"/>
    <w:semiHidden/>
    <w:unhideWhenUsed/>
    <w:rsid w:val="007757F7"/>
    <w:rPr>
      <w:rFonts w:ascii="Tahoma" w:hAnsi="Tahoma" w:cs="Tahoma"/>
      <w:sz w:val="16"/>
      <w:szCs w:val="16"/>
    </w:rPr>
  </w:style>
  <w:style w:type="character" w:customStyle="1" w:styleId="a8">
    <w:name w:val="Текст выноски Знак"/>
    <w:basedOn w:val="a0"/>
    <w:link w:val="a7"/>
    <w:uiPriority w:val="99"/>
    <w:semiHidden/>
    <w:rsid w:val="007757F7"/>
    <w:rPr>
      <w:rFonts w:ascii="Tahoma" w:hAnsi="Tahoma" w:cs="Tahoma"/>
      <w:sz w:val="16"/>
      <w:szCs w:val="16"/>
    </w:rPr>
  </w:style>
  <w:style w:type="paragraph" w:customStyle="1" w:styleId="P3">
    <w:name w:val="P3"/>
    <w:basedOn w:val="a"/>
    <w:hidden/>
    <w:rsid w:val="00D449D0"/>
    <w:pPr>
      <w:widowControl w:val="0"/>
      <w:adjustRightInd w:val="0"/>
      <w:jc w:val="center"/>
    </w:pPr>
    <w:rPr>
      <w:rFonts w:eastAsia="Andale Sans UI" w:cs="Tahoma"/>
      <w:b/>
      <w:szCs w:val="20"/>
      <w:lang w:eastAsia="ru-RU"/>
    </w:rPr>
  </w:style>
  <w:style w:type="paragraph" w:customStyle="1" w:styleId="ConsNormal">
    <w:name w:val="ConsNormal"/>
    <w:rsid w:val="00AA6719"/>
    <w:pPr>
      <w:suppressAutoHyphens/>
      <w:autoSpaceDE w:val="0"/>
      <w:ind w:right="19772" w:firstLine="720"/>
    </w:pPr>
    <w:rPr>
      <w:rFonts w:ascii="Arial" w:eastAsia="Arial" w:hAnsi="Arial" w:cs="Arial"/>
      <w:sz w:val="20"/>
      <w:szCs w:val="20"/>
      <w:lang w:eastAsia="ar-SA"/>
    </w:rPr>
  </w:style>
  <w:style w:type="paragraph" w:styleId="a9">
    <w:name w:val="Body Text"/>
    <w:basedOn w:val="a"/>
    <w:link w:val="aa"/>
    <w:unhideWhenUsed/>
    <w:rsid w:val="00BA4FCC"/>
    <w:pPr>
      <w:spacing w:after="120"/>
    </w:pPr>
    <w:rPr>
      <w:rFonts w:eastAsia="Times New Roman"/>
      <w:sz w:val="24"/>
      <w:szCs w:val="24"/>
      <w:lang w:val="en-US" w:bidi="en-US"/>
    </w:rPr>
  </w:style>
  <w:style w:type="character" w:customStyle="1" w:styleId="aa">
    <w:name w:val="Основной текст Знак"/>
    <w:basedOn w:val="a0"/>
    <w:link w:val="a9"/>
    <w:rsid w:val="00BA4FCC"/>
    <w:rPr>
      <w:rFonts w:eastAsia="Times New Roman"/>
      <w:sz w:val="24"/>
      <w:szCs w:val="24"/>
      <w:lang w:val="en-US" w:bidi="en-US"/>
    </w:rPr>
  </w:style>
  <w:style w:type="paragraph" w:styleId="3">
    <w:name w:val="Body Text Indent 3"/>
    <w:basedOn w:val="a"/>
    <w:link w:val="30"/>
    <w:uiPriority w:val="99"/>
    <w:semiHidden/>
    <w:unhideWhenUsed/>
    <w:rsid w:val="00257570"/>
    <w:pPr>
      <w:spacing w:after="120"/>
      <w:ind w:left="283"/>
    </w:pPr>
    <w:rPr>
      <w:sz w:val="16"/>
      <w:szCs w:val="16"/>
    </w:rPr>
  </w:style>
  <w:style w:type="character" w:customStyle="1" w:styleId="30">
    <w:name w:val="Основной текст с отступом 3 Знак"/>
    <w:basedOn w:val="a0"/>
    <w:link w:val="3"/>
    <w:uiPriority w:val="99"/>
    <w:semiHidden/>
    <w:rsid w:val="00257570"/>
    <w:rPr>
      <w:sz w:val="16"/>
      <w:szCs w:val="16"/>
    </w:rPr>
  </w:style>
  <w:style w:type="paragraph" w:styleId="ab">
    <w:name w:val="Normal (Web)"/>
    <w:basedOn w:val="a"/>
    <w:uiPriority w:val="99"/>
    <w:unhideWhenUsed/>
    <w:qFormat/>
    <w:rsid w:val="00257570"/>
    <w:pPr>
      <w:spacing w:before="100" w:beforeAutospacing="1" w:after="100" w:afterAutospacing="1"/>
    </w:pPr>
    <w:rPr>
      <w:rFonts w:eastAsia="Times New Roman"/>
      <w:sz w:val="24"/>
      <w:szCs w:val="24"/>
      <w:lang w:eastAsia="ru-RU"/>
    </w:rPr>
  </w:style>
  <w:style w:type="paragraph" w:customStyle="1" w:styleId="ConsPlusCell">
    <w:name w:val="ConsPlusCell"/>
    <w:rsid w:val="003B18F6"/>
    <w:pPr>
      <w:autoSpaceDE w:val="0"/>
      <w:autoSpaceDN w:val="0"/>
      <w:adjustRightInd w:val="0"/>
    </w:pPr>
    <w:rPr>
      <w:rFonts w:eastAsia="Times New Roman"/>
      <w:sz w:val="24"/>
      <w:szCs w:val="24"/>
      <w:lang w:eastAsia="ru-RU"/>
    </w:rPr>
  </w:style>
  <w:style w:type="paragraph" w:styleId="ac">
    <w:name w:val="No Spacing"/>
    <w:link w:val="ad"/>
    <w:uiPriority w:val="1"/>
    <w:qFormat/>
    <w:rsid w:val="003E4EB3"/>
    <w:rPr>
      <w:rFonts w:ascii="Calibri" w:eastAsia="Calibri" w:hAnsi="Calibri"/>
      <w:sz w:val="22"/>
      <w:szCs w:val="22"/>
    </w:rPr>
  </w:style>
  <w:style w:type="paragraph" w:styleId="ae">
    <w:name w:val="Body Text Indent"/>
    <w:basedOn w:val="a"/>
    <w:link w:val="af"/>
    <w:unhideWhenUsed/>
    <w:rsid w:val="00E2094E"/>
    <w:pPr>
      <w:spacing w:after="120"/>
      <w:ind w:left="283"/>
    </w:pPr>
  </w:style>
  <w:style w:type="character" w:customStyle="1" w:styleId="af">
    <w:name w:val="Основной текст с отступом Знак"/>
    <w:basedOn w:val="a0"/>
    <w:link w:val="ae"/>
    <w:rsid w:val="00E2094E"/>
  </w:style>
  <w:style w:type="character" w:customStyle="1" w:styleId="10">
    <w:name w:val="Заголовок 1 Знак"/>
    <w:basedOn w:val="a0"/>
    <w:link w:val="1"/>
    <w:rsid w:val="004C38D5"/>
    <w:rPr>
      <w:rFonts w:eastAsia="Times New Roman"/>
      <w:szCs w:val="20"/>
      <w:lang w:eastAsia="ar-SA"/>
    </w:rPr>
  </w:style>
  <w:style w:type="character" w:customStyle="1" w:styleId="60">
    <w:name w:val="Заголовок 6 Знак"/>
    <w:basedOn w:val="a0"/>
    <w:link w:val="6"/>
    <w:rsid w:val="004C38D5"/>
    <w:rPr>
      <w:rFonts w:eastAsia="Times New Roman"/>
      <w:b/>
      <w:bCs/>
      <w:sz w:val="22"/>
      <w:szCs w:val="22"/>
      <w:lang w:eastAsia="ar-SA"/>
    </w:rPr>
  </w:style>
  <w:style w:type="character" w:customStyle="1" w:styleId="80">
    <w:name w:val="Заголовок 8 Знак"/>
    <w:basedOn w:val="a0"/>
    <w:link w:val="8"/>
    <w:rsid w:val="004C38D5"/>
    <w:rPr>
      <w:rFonts w:eastAsia="Times New Roman"/>
      <w:i/>
      <w:iCs/>
      <w:sz w:val="24"/>
      <w:szCs w:val="24"/>
      <w:lang w:eastAsia="ar-SA"/>
    </w:rPr>
  </w:style>
  <w:style w:type="paragraph" w:styleId="af0">
    <w:name w:val="footer"/>
    <w:basedOn w:val="a"/>
    <w:link w:val="af1"/>
    <w:rsid w:val="004C38D5"/>
    <w:pPr>
      <w:tabs>
        <w:tab w:val="center" w:pos="4677"/>
        <w:tab w:val="right" w:pos="9355"/>
      </w:tabs>
    </w:pPr>
    <w:rPr>
      <w:rFonts w:eastAsia="Times New Roman"/>
      <w:sz w:val="24"/>
      <w:szCs w:val="24"/>
      <w:lang w:eastAsia="ru-RU"/>
    </w:rPr>
  </w:style>
  <w:style w:type="character" w:customStyle="1" w:styleId="af1">
    <w:name w:val="Нижний колонтитул Знак"/>
    <w:basedOn w:val="a0"/>
    <w:link w:val="af0"/>
    <w:rsid w:val="004C38D5"/>
    <w:rPr>
      <w:rFonts w:eastAsia="Times New Roman"/>
      <w:sz w:val="24"/>
      <w:szCs w:val="24"/>
      <w:lang w:eastAsia="ru-RU"/>
    </w:rPr>
  </w:style>
  <w:style w:type="character" w:customStyle="1" w:styleId="apple-converted-space">
    <w:name w:val="apple-converted-space"/>
    <w:basedOn w:val="a0"/>
    <w:rsid w:val="004C38D5"/>
  </w:style>
  <w:style w:type="character" w:styleId="af2">
    <w:name w:val="Hyperlink"/>
    <w:basedOn w:val="a0"/>
    <w:uiPriority w:val="99"/>
    <w:semiHidden/>
    <w:unhideWhenUsed/>
    <w:rsid w:val="004C38D5"/>
    <w:rPr>
      <w:color w:val="0000FF"/>
      <w:u w:val="single"/>
    </w:rPr>
  </w:style>
  <w:style w:type="paragraph" w:customStyle="1" w:styleId="11">
    <w:name w:val="Обычный1"/>
    <w:rsid w:val="00EE7EB8"/>
    <w:pPr>
      <w:widowControl w:val="0"/>
      <w:spacing w:line="300" w:lineRule="auto"/>
      <w:ind w:firstLine="700"/>
      <w:jc w:val="both"/>
    </w:pPr>
    <w:rPr>
      <w:rFonts w:eastAsia="Times New Roman"/>
      <w:snapToGrid w:val="0"/>
      <w:sz w:val="22"/>
      <w:szCs w:val="20"/>
      <w:lang w:eastAsia="ru-RU"/>
    </w:rPr>
  </w:style>
  <w:style w:type="character" w:styleId="af3">
    <w:name w:val="Strong"/>
    <w:basedOn w:val="a0"/>
    <w:uiPriority w:val="22"/>
    <w:qFormat/>
    <w:rsid w:val="00F92878"/>
    <w:rPr>
      <w:b/>
      <w:bCs/>
    </w:rPr>
  </w:style>
  <w:style w:type="paragraph" w:customStyle="1" w:styleId="ConsNonformat">
    <w:name w:val="ConsNonformat"/>
    <w:rsid w:val="00267CBE"/>
    <w:pPr>
      <w:widowControl w:val="0"/>
      <w:autoSpaceDE w:val="0"/>
      <w:autoSpaceDN w:val="0"/>
      <w:adjustRightInd w:val="0"/>
    </w:pPr>
    <w:rPr>
      <w:rFonts w:ascii="Courier New" w:eastAsia="Calibri" w:hAnsi="Courier New" w:cs="Courier New"/>
      <w:sz w:val="20"/>
      <w:szCs w:val="20"/>
      <w:lang w:eastAsia="ru-RU"/>
    </w:rPr>
  </w:style>
  <w:style w:type="character" w:customStyle="1" w:styleId="ad">
    <w:name w:val="Без интервала Знак"/>
    <w:link w:val="ac"/>
    <w:uiPriority w:val="1"/>
    <w:locked/>
    <w:rsid w:val="00934FC0"/>
    <w:rPr>
      <w:rFonts w:ascii="Calibri" w:eastAsia="Calibri" w:hAnsi="Calibri"/>
      <w:sz w:val="22"/>
      <w:szCs w:val="22"/>
    </w:rPr>
  </w:style>
  <w:style w:type="character" w:customStyle="1" w:styleId="mail-user-avatar">
    <w:name w:val="mail-user-avatar"/>
    <w:basedOn w:val="a0"/>
    <w:rsid w:val="00377DDD"/>
  </w:style>
  <w:style w:type="paragraph" w:customStyle="1" w:styleId="21">
    <w:name w:val="Основной текст с отступом 21"/>
    <w:basedOn w:val="a"/>
    <w:rsid w:val="00A330A5"/>
    <w:pPr>
      <w:suppressAutoHyphens/>
      <w:ind w:firstLine="720"/>
      <w:jc w:val="both"/>
    </w:pPr>
    <w:rPr>
      <w:rFonts w:eastAsia="Times New Roman"/>
      <w:szCs w:val="20"/>
      <w:lang w:eastAsia="ar-SA"/>
    </w:rPr>
  </w:style>
  <w:style w:type="paragraph" w:styleId="31">
    <w:name w:val="Body Text 3"/>
    <w:basedOn w:val="a"/>
    <w:link w:val="32"/>
    <w:uiPriority w:val="99"/>
    <w:semiHidden/>
    <w:unhideWhenUsed/>
    <w:rsid w:val="003C17EF"/>
    <w:pPr>
      <w:spacing w:after="120"/>
    </w:pPr>
    <w:rPr>
      <w:sz w:val="16"/>
      <w:szCs w:val="16"/>
    </w:rPr>
  </w:style>
  <w:style w:type="character" w:customStyle="1" w:styleId="32">
    <w:name w:val="Основной текст 3 Знак"/>
    <w:basedOn w:val="a0"/>
    <w:link w:val="31"/>
    <w:uiPriority w:val="99"/>
    <w:semiHidden/>
    <w:rsid w:val="003C17EF"/>
    <w:rPr>
      <w:sz w:val="16"/>
      <w:szCs w:val="16"/>
    </w:rPr>
  </w:style>
  <w:style w:type="paragraph" w:customStyle="1" w:styleId="ConsPlusNonformat">
    <w:name w:val="ConsPlusNonformat"/>
    <w:uiPriority w:val="99"/>
    <w:rsid w:val="007D5DC5"/>
    <w:pPr>
      <w:autoSpaceDE w:val="0"/>
      <w:autoSpaceDN w:val="0"/>
      <w:adjustRightInd w:val="0"/>
    </w:pPr>
    <w:rPr>
      <w:rFonts w:ascii="Courier New" w:hAnsi="Courier New" w:cs="Courier New"/>
      <w:sz w:val="20"/>
      <w:szCs w:val="20"/>
    </w:rPr>
  </w:style>
  <w:style w:type="paragraph" w:customStyle="1" w:styleId="bodytextindent">
    <w:name w:val="bodytextindent"/>
    <w:basedOn w:val="a"/>
    <w:uiPriority w:val="99"/>
    <w:qFormat/>
    <w:rsid w:val="00901FB6"/>
    <w:pPr>
      <w:suppressAutoHyphens/>
      <w:spacing w:beforeAutospacing="1" w:after="160" w:afterAutospacing="1"/>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923216">
      <w:bodyDiv w:val="1"/>
      <w:marLeft w:val="0"/>
      <w:marRight w:val="0"/>
      <w:marTop w:val="0"/>
      <w:marBottom w:val="0"/>
      <w:divBdr>
        <w:top w:val="none" w:sz="0" w:space="0" w:color="auto"/>
        <w:left w:val="none" w:sz="0" w:space="0" w:color="auto"/>
        <w:bottom w:val="none" w:sz="0" w:space="0" w:color="auto"/>
        <w:right w:val="none" w:sz="0" w:space="0" w:color="auto"/>
      </w:divBdr>
    </w:div>
    <w:div w:id="1123576758">
      <w:bodyDiv w:val="1"/>
      <w:marLeft w:val="0"/>
      <w:marRight w:val="0"/>
      <w:marTop w:val="0"/>
      <w:marBottom w:val="0"/>
      <w:divBdr>
        <w:top w:val="none" w:sz="0" w:space="0" w:color="auto"/>
        <w:left w:val="none" w:sz="0" w:space="0" w:color="auto"/>
        <w:bottom w:val="none" w:sz="0" w:space="0" w:color="auto"/>
        <w:right w:val="none" w:sz="0" w:space="0" w:color="auto"/>
      </w:divBdr>
      <w:divsChild>
        <w:div w:id="136261133">
          <w:marLeft w:val="0"/>
          <w:marRight w:val="0"/>
          <w:marTop w:val="0"/>
          <w:marBottom w:val="0"/>
          <w:divBdr>
            <w:top w:val="none" w:sz="0" w:space="0" w:color="auto"/>
            <w:left w:val="none" w:sz="0" w:space="0" w:color="auto"/>
            <w:bottom w:val="none" w:sz="0" w:space="0" w:color="auto"/>
            <w:right w:val="none" w:sz="0" w:space="0" w:color="auto"/>
          </w:divBdr>
        </w:div>
      </w:divsChild>
    </w:div>
    <w:div w:id="1294096334">
      <w:bodyDiv w:val="1"/>
      <w:marLeft w:val="0"/>
      <w:marRight w:val="0"/>
      <w:marTop w:val="0"/>
      <w:marBottom w:val="0"/>
      <w:divBdr>
        <w:top w:val="none" w:sz="0" w:space="0" w:color="auto"/>
        <w:left w:val="none" w:sz="0" w:space="0" w:color="auto"/>
        <w:bottom w:val="none" w:sz="0" w:space="0" w:color="auto"/>
        <w:right w:val="none" w:sz="0" w:space="0" w:color="auto"/>
      </w:divBdr>
      <w:divsChild>
        <w:div w:id="920140940">
          <w:marLeft w:val="0"/>
          <w:marRight w:val="0"/>
          <w:marTop w:val="0"/>
          <w:marBottom w:val="0"/>
          <w:divBdr>
            <w:top w:val="none" w:sz="0" w:space="0" w:color="auto"/>
            <w:left w:val="none" w:sz="0" w:space="0" w:color="auto"/>
            <w:bottom w:val="none" w:sz="0" w:space="0" w:color="auto"/>
            <w:right w:val="none" w:sz="0" w:space="0" w:color="auto"/>
          </w:divBdr>
          <w:divsChild>
            <w:div w:id="182592292">
              <w:marLeft w:val="0"/>
              <w:marRight w:val="0"/>
              <w:marTop w:val="0"/>
              <w:marBottom w:val="0"/>
              <w:divBdr>
                <w:top w:val="none" w:sz="0" w:space="0" w:color="auto"/>
                <w:left w:val="none" w:sz="0" w:space="0" w:color="auto"/>
                <w:bottom w:val="none" w:sz="0" w:space="0" w:color="auto"/>
                <w:right w:val="none" w:sz="0" w:space="0" w:color="auto"/>
              </w:divBdr>
              <w:divsChild>
                <w:div w:id="141944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14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kruglie_stol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andia.ru/text/category/klassnij_cha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D5F96-3890-45F5-888D-D1BD07ADE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17</Pages>
  <Words>6445</Words>
  <Characters>36740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Надмитова Дина Юрьевна</dc:creator>
  <cp:lastModifiedBy>Tuyana</cp:lastModifiedBy>
  <cp:revision>19</cp:revision>
  <cp:lastPrinted>2024-03-28T01:25:00Z</cp:lastPrinted>
  <dcterms:created xsi:type="dcterms:W3CDTF">2025-03-25T00:36:00Z</dcterms:created>
  <dcterms:modified xsi:type="dcterms:W3CDTF">2025-03-26T07:21:00Z</dcterms:modified>
</cp:coreProperties>
</file>