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92" w:rsidRPr="00F30077" w:rsidRDefault="00FA5792" w:rsidP="00FA5792">
      <w:pPr>
        <w:jc w:val="center"/>
        <w:rPr>
          <w:b/>
          <w:sz w:val="26"/>
          <w:szCs w:val="26"/>
          <w:lang w:val="ru-RU"/>
        </w:rPr>
      </w:pPr>
      <w:r w:rsidRPr="00F30077">
        <w:rPr>
          <w:b/>
          <w:sz w:val="26"/>
          <w:szCs w:val="26"/>
          <w:lang w:val="ru-RU"/>
        </w:rPr>
        <w:t>ФОРМА ОПРОСНОГО ЛИСТА</w:t>
      </w:r>
    </w:p>
    <w:p w:rsidR="00FA5792" w:rsidRPr="00F30077" w:rsidRDefault="00FA5792" w:rsidP="00FA5792">
      <w:pPr>
        <w:jc w:val="center"/>
        <w:rPr>
          <w:b/>
          <w:sz w:val="26"/>
          <w:szCs w:val="26"/>
          <w:lang w:val="ru-RU"/>
        </w:rPr>
      </w:pPr>
      <w:r w:rsidRPr="00F30077">
        <w:rPr>
          <w:b/>
          <w:sz w:val="26"/>
          <w:szCs w:val="26"/>
          <w:lang w:val="ru-RU"/>
        </w:rPr>
        <w:t>ПРИ ПРОВЕДЕНИИ ПУБЛИЧНЫХ ОБСУЖДЕНИЙ ПО ПРОЕКТУ НОРМАТИВНОГО ПР</w:t>
      </w:r>
      <w:r w:rsidR="00F30077">
        <w:rPr>
          <w:b/>
          <w:sz w:val="26"/>
          <w:szCs w:val="26"/>
          <w:lang w:val="ru-RU"/>
        </w:rPr>
        <w:t>А</w:t>
      </w:r>
      <w:r w:rsidRPr="00F30077">
        <w:rPr>
          <w:b/>
          <w:sz w:val="26"/>
          <w:szCs w:val="26"/>
          <w:lang w:val="ru-RU"/>
        </w:rPr>
        <w:t>ВОВОГО АКТА</w:t>
      </w:r>
    </w:p>
    <w:p w:rsidR="00FA5792" w:rsidRPr="00F30077" w:rsidRDefault="00FA5792" w:rsidP="00FA5792">
      <w:pPr>
        <w:jc w:val="center"/>
        <w:rPr>
          <w:b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792" w:rsidRPr="00F30077" w:rsidRDefault="00FA5792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>Перечень вопросов в рамках проведения публичного обсуждения проектов нормативных правовых актов</w:t>
            </w:r>
          </w:p>
          <w:p w:rsidR="00FA5792" w:rsidRPr="00F30077" w:rsidRDefault="00FA5792">
            <w:pPr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 xml:space="preserve">Пожалуйста, заполните и направьте данную форму по электронной почте </w:t>
            </w:r>
            <w:proofErr w:type="spellStart"/>
            <w:r w:rsidR="007E0B42" w:rsidRPr="007E0B42">
              <w:rPr>
                <w:color w:val="0070C0"/>
                <w:sz w:val="26"/>
                <w:szCs w:val="26"/>
              </w:rPr>
              <w:t>economkzn</w:t>
            </w:r>
            <w:proofErr w:type="spellEnd"/>
            <w:r w:rsidR="007E0B42" w:rsidRPr="007E0B42">
              <w:rPr>
                <w:color w:val="0070C0"/>
                <w:sz w:val="26"/>
                <w:szCs w:val="26"/>
                <w:lang w:val="ru-RU"/>
              </w:rPr>
              <w:t>@</w:t>
            </w:r>
            <w:proofErr w:type="spellStart"/>
            <w:r w:rsidR="007E0B42" w:rsidRPr="007E0B42">
              <w:rPr>
                <w:color w:val="0070C0"/>
                <w:sz w:val="26"/>
                <w:szCs w:val="26"/>
              </w:rPr>
              <w:t>yandex</w:t>
            </w:r>
            <w:proofErr w:type="spellEnd"/>
            <w:r w:rsidR="007E0B42" w:rsidRPr="007E0B42">
              <w:rPr>
                <w:color w:val="0070C0"/>
                <w:sz w:val="26"/>
                <w:szCs w:val="26"/>
                <w:lang w:val="ru-RU"/>
              </w:rPr>
              <w:t>.</w:t>
            </w:r>
            <w:proofErr w:type="spellStart"/>
            <w:r w:rsidR="007E0B42" w:rsidRPr="007E0B42">
              <w:rPr>
                <w:color w:val="0070C0"/>
                <w:sz w:val="26"/>
                <w:szCs w:val="26"/>
              </w:rPr>
              <w:t>ru</w:t>
            </w:r>
            <w:proofErr w:type="spellEnd"/>
            <w:r w:rsidRPr="00F30077">
              <w:rPr>
                <w:sz w:val="26"/>
                <w:szCs w:val="26"/>
                <w:lang w:val="ru-RU" w:eastAsia="en-US"/>
              </w:rPr>
              <w:t xml:space="preserve"> либо посредством почтовой связи не позднее </w:t>
            </w:r>
            <w:r w:rsidR="00860493">
              <w:rPr>
                <w:sz w:val="26"/>
                <w:szCs w:val="26"/>
                <w:lang w:val="ru-RU" w:eastAsia="en-US"/>
              </w:rPr>
              <w:t>20</w:t>
            </w:r>
            <w:r w:rsidR="007E0B42">
              <w:rPr>
                <w:sz w:val="26"/>
                <w:szCs w:val="26"/>
                <w:lang w:val="ru-RU" w:eastAsia="en-US"/>
              </w:rPr>
              <w:t>.11</w:t>
            </w:r>
            <w:r w:rsidRPr="00F30077">
              <w:rPr>
                <w:sz w:val="26"/>
                <w:szCs w:val="26"/>
                <w:lang w:val="ru-RU" w:eastAsia="en-US"/>
              </w:rPr>
              <w:t>.20</w:t>
            </w:r>
            <w:r w:rsidR="007E0B42">
              <w:rPr>
                <w:sz w:val="26"/>
                <w:szCs w:val="26"/>
                <w:lang w:val="ru-RU" w:eastAsia="en-US"/>
              </w:rPr>
              <w:t>23</w:t>
            </w:r>
            <w:r w:rsidRPr="00F30077">
              <w:rPr>
                <w:sz w:val="26"/>
                <w:szCs w:val="26"/>
                <w:lang w:val="ru-RU" w:eastAsia="en-US"/>
              </w:rPr>
              <w:t xml:space="preserve"> г.</w:t>
            </w:r>
          </w:p>
          <w:p w:rsidR="00FA5792" w:rsidRPr="00F30077" w:rsidRDefault="00FA5792">
            <w:pPr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>Позиции, направленные после указанного срока либо заполненные не по форме, регулирующим органом не рассматриваются.</w:t>
            </w:r>
          </w:p>
        </w:tc>
      </w:tr>
    </w:tbl>
    <w:p w:rsidR="00FA5792" w:rsidRPr="00F30077" w:rsidRDefault="00FA5792" w:rsidP="00FA5792">
      <w:pPr>
        <w:jc w:val="center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spacing w:line="276" w:lineRule="auto"/>
              <w:jc w:val="center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>Контактная информация</w:t>
            </w:r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>По Вашему желанию укажите:</w:t>
            </w:r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 xml:space="preserve">Наименование организации: </w:t>
            </w:r>
            <w:bookmarkStart w:id="0" w:name="_GoBack"/>
            <w:bookmarkEnd w:id="0"/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 xml:space="preserve">Ф.И.О. контактного </w:t>
            </w:r>
            <w:r w:rsidR="00F30077">
              <w:rPr>
                <w:sz w:val="26"/>
                <w:szCs w:val="26"/>
                <w:lang w:val="ru-RU" w:eastAsia="en-US"/>
              </w:rPr>
              <w:t xml:space="preserve">лица: </w:t>
            </w:r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 xml:space="preserve">Номер контактного телефона: </w:t>
            </w:r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  <w:r w:rsidRPr="00F30077">
              <w:rPr>
                <w:sz w:val="26"/>
                <w:szCs w:val="26"/>
                <w:lang w:val="ru-RU" w:eastAsia="en-US"/>
              </w:rPr>
              <w:t xml:space="preserve">Адрес электронной почты: </w:t>
            </w:r>
          </w:p>
          <w:p w:rsidR="00FA5792" w:rsidRPr="00F30077" w:rsidRDefault="00FA5792">
            <w:pPr>
              <w:spacing w:line="276" w:lineRule="auto"/>
              <w:ind w:firstLine="567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440C51" w:rsidRDefault="00FA5792" w:rsidP="00FA5792">
      <w:pPr>
        <w:numPr>
          <w:ilvl w:val="0"/>
          <w:numId w:val="3"/>
        </w:numPr>
        <w:suppressAutoHyphens w:val="0"/>
        <w:ind w:left="0" w:firstLine="851"/>
        <w:jc w:val="both"/>
        <w:rPr>
          <w:sz w:val="26"/>
          <w:szCs w:val="26"/>
          <w:lang w:val="ru-RU"/>
        </w:rPr>
      </w:pPr>
      <w:r w:rsidRPr="00440C51">
        <w:rPr>
          <w:sz w:val="26"/>
          <w:szCs w:val="26"/>
          <w:lang w:val="ru-RU"/>
        </w:rPr>
        <w:t xml:space="preserve">На решение какой проблемы, на Ваш взгляд, направлено предлагаемое регулирование? Актуальна ли данная проблема сегодня?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7E0B42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440C51" w:rsidRDefault="00FA5792" w:rsidP="00440C51">
      <w:pPr>
        <w:pStyle w:val="a9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440C51">
        <w:rPr>
          <w:sz w:val="26"/>
          <w:szCs w:val="26"/>
          <w:lang w:val="ru-RU"/>
        </w:rPr>
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проблемой, 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 w:rsidP="007E0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3. </w:t>
      </w:r>
      <w:proofErr w:type="gramStart"/>
      <w:r w:rsidRPr="00F30077">
        <w:rPr>
          <w:sz w:val="26"/>
          <w:szCs w:val="26"/>
          <w:lang w:val="ru-RU"/>
        </w:rPr>
        <w:t>Является  ли</w:t>
      </w:r>
      <w:proofErr w:type="gramEnd"/>
      <w:r w:rsidRPr="00F30077">
        <w:rPr>
          <w:sz w:val="26"/>
          <w:szCs w:val="26"/>
          <w:lang w:val="ru-RU"/>
        </w:rPr>
        <w:t xml:space="preserve"> выбранный вариант решения проблемы оптимальным (в т.ч. с 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</w:r>
      <w:proofErr w:type="spellStart"/>
      <w:r w:rsidRPr="00F30077">
        <w:rPr>
          <w:sz w:val="26"/>
          <w:szCs w:val="26"/>
          <w:lang w:val="ru-RU"/>
        </w:rPr>
        <w:t>затратны</w:t>
      </w:r>
      <w:proofErr w:type="spellEnd"/>
      <w:r w:rsidRPr="00F30077">
        <w:rPr>
          <w:sz w:val="26"/>
          <w:szCs w:val="26"/>
          <w:lang w:val="ru-RU"/>
        </w:rPr>
        <w:t xml:space="preserve"> и (или) более эффективны?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 w:rsidP="007E0B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4. Какие, по Вашей оценке, субъекты </w:t>
      </w:r>
      <w:proofErr w:type="gramStart"/>
      <w:r w:rsidRPr="00F30077">
        <w:rPr>
          <w:sz w:val="26"/>
          <w:szCs w:val="26"/>
          <w:lang w:val="ru-RU"/>
        </w:rPr>
        <w:t>предпринимательской  и</w:t>
      </w:r>
      <w:proofErr w:type="gramEnd"/>
      <w:r w:rsidRPr="00F30077">
        <w:rPr>
          <w:sz w:val="26"/>
          <w:szCs w:val="26"/>
          <w:lang w:val="ru-RU"/>
        </w:rPr>
        <w:t xml:space="preserve"> инвестиционной деятельности будут затронуты предлагаемым регулированием (по видам  субъектов,  по отраслям, количество в Вашем городе или муниципальном районе)?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5. Повлияет ли введение предлагаемого регулирования на конкурентную среду в отрасли, будет ли способствовать необоснованному изменению </w:t>
      </w:r>
      <w:proofErr w:type="gramStart"/>
      <w:r w:rsidRPr="00F30077">
        <w:rPr>
          <w:sz w:val="26"/>
          <w:szCs w:val="26"/>
          <w:lang w:val="ru-RU"/>
        </w:rPr>
        <w:t>расстановки  сил</w:t>
      </w:r>
      <w:proofErr w:type="gramEnd"/>
      <w:r w:rsidRPr="00F30077">
        <w:rPr>
          <w:sz w:val="26"/>
          <w:szCs w:val="26"/>
          <w:lang w:val="ru-RU"/>
        </w:rPr>
        <w:t xml:space="preserve">  в  отрасли? </w:t>
      </w:r>
      <w:proofErr w:type="spellStart"/>
      <w:r w:rsidRPr="00F30077">
        <w:rPr>
          <w:sz w:val="26"/>
          <w:szCs w:val="26"/>
        </w:rPr>
        <w:t>Если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да</w:t>
      </w:r>
      <w:proofErr w:type="spellEnd"/>
      <w:r w:rsidRPr="00F30077">
        <w:rPr>
          <w:sz w:val="26"/>
          <w:szCs w:val="26"/>
        </w:rPr>
        <w:t xml:space="preserve">, </w:t>
      </w:r>
      <w:proofErr w:type="spellStart"/>
      <w:r w:rsidRPr="00F30077">
        <w:rPr>
          <w:sz w:val="26"/>
          <w:szCs w:val="26"/>
        </w:rPr>
        <w:t>то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как</w:t>
      </w:r>
      <w:proofErr w:type="spellEnd"/>
      <w:r w:rsidRPr="00F30077">
        <w:rPr>
          <w:sz w:val="26"/>
          <w:szCs w:val="26"/>
        </w:rPr>
        <w:t xml:space="preserve">? </w:t>
      </w:r>
      <w:proofErr w:type="spellStart"/>
      <w:r w:rsidRPr="00F30077">
        <w:rPr>
          <w:sz w:val="26"/>
          <w:szCs w:val="26"/>
        </w:rPr>
        <w:t>Приведите</w:t>
      </w:r>
      <w:proofErr w:type="spellEnd"/>
      <w:r w:rsidRPr="00F30077">
        <w:rPr>
          <w:sz w:val="26"/>
          <w:szCs w:val="26"/>
        </w:rPr>
        <w:t xml:space="preserve">, </w:t>
      </w:r>
      <w:proofErr w:type="spellStart"/>
      <w:r w:rsidRPr="00F30077">
        <w:rPr>
          <w:sz w:val="26"/>
          <w:szCs w:val="26"/>
        </w:rPr>
        <w:t>по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возможности</w:t>
      </w:r>
      <w:proofErr w:type="spellEnd"/>
      <w:r w:rsidRPr="00F30077">
        <w:rPr>
          <w:sz w:val="26"/>
          <w:szCs w:val="26"/>
        </w:rPr>
        <w:t xml:space="preserve">, </w:t>
      </w:r>
      <w:proofErr w:type="spellStart"/>
      <w:r w:rsidRPr="00F30077">
        <w:rPr>
          <w:sz w:val="26"/>
          <w:szCs w:val="26"/>
        </w:rPr>
        <w:t>количественные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оценки</w:t>
      </w:r>
      <w:proofErr w:type="spellEnd"/>
      <w:r w:rsidRPr="00F30077">
        <w:rPr>
          <w:sz w:val="26"/>
          <w:szCs w:val="26"/>
        </w:rPr>
        <w:t>.</w:t>
      </w:r>
    </w:p>
    <w:p w:rsidR="00440C51" w:rsidRPr="00440C51" w:rsidRDefault="00440C51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30077">
        <w:rPr>
          <w:sz w:val="26"/>
          <w:szCs w:val="26"/>
          <w:lang w:val="ru-RU"/>
        </w:rPr>
        <w:t xml:space="preserve">6. Оцените, насколько полно и точно отражены обязанности, ответственность субъектов государственного регулирования, а также насколько понятно  прописаны  </w:t>
      </w:r>
      <w:r w:rsidRPr="00F30077">
        <w:rPr>
          <w:sz w:val="26"/>
          <w:szCs w:val="26"/>
          <w:lang w:val="ru-RU"/>
        </w:rPr>
        <w:lastRenderedPageBreak/>
        <w:t xml:space="preserve">административные  процедуры, реализуемые ответственными исполнительными  органами государственной власти Республики Бурятия, насколько точно и недвусмысленно прописаны властные функции и полномочия? Считаете  ли Вы,  что предлагаемые нормы не соответствуют или противоречат иным действующим нормативным правовым актам? </w:t>
      </w:r>
      <w:proofErr w:type="spellStart"/>
      <w:r w:rsidRPr="00F30077">
        <w:rPr>
          <w:sz w:val="26"/>
          <w:szCs w:val="26"/>
        </w:rPr>
        <w:t>Если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да</w:t>
      </w:r>
      <w:proofErr w:type="spellEnd"/>
      <w:r w:rsidRPr="00F30077">
        <w:rPr>
          <w:sz w:val="26"/>
          <w:szCs w:val="26"/>
        </w:rPr>
        <w:t xml:space="preserve">, </w:t>
      </w:r>
      <w:proofErr w:type="spellStart"/>
      <w:r w:rsidRPr="00F30077">
        <w:rPr>
          <w:sz w:val="26"/>
          <w:szCs w:val="26"/>
        </w:rPr>
        <w:t>укажите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такие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нормы</w:t>
      </w:r>
      <w:proofErr w:type="spellEnd"/>
      <w:r w:rsidRPr="00F30077">
        <w:rPr>
          <w:sz w:val="26"/>
          <w:szCs w:val="26"/>
        </w:rPr>
        <w:t xml:space="preserve"> и </w:t>
      </w:r>
      <w:proofErr w:type="spellStart"/>
      <w:r w:rsidRPr="00F30077">
        <w:rPr>
          <w:sz w:val="26"/>
          <w:szCs w:val="26"/>
        </w:rPr>
        <w:t>нормативные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правовые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акты</w:t>
      </w:r>
      <w:proofErr w:type="spellEnd"/>
      <w:r w:rsidRPr="00F30077">
        <w:rPr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440C51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7. Существуют  ли  в  предлагаемом проекте нормативного правового акта положения,  которые  необоснованно затрудняют ведение предпринимательской и инвестиционной  деятельности?  </w:t>
      </w:r>
      <w:proofErr w:type="gramStart"/>
      <w:r w:rsidRPr="00F30077">
        <w:rPr>
          <w:sz w:val="26"/>
          <w:szCs w:val="26"/>
          <w:lang w:val="ru-RU"/>
        </w:rPr>
        <w:t>Приведите  обоснования</w:t>
      </w:r>
      <w:proofErr w:type="gramEnd"/>
      <w:r w:rsidRPr="00F30077">
        <w:rPr>
          <w:sz w:val="26"/>
          <w:szCs w:val="26"/>
          <w:lang w:val="ru-RU"/>
        </w:rPr>
        <w:t xml:space="preserve"> по каждому указанному положению, дополнительно определив: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имеется  ли  смысловое  противоречие  с  целями  регулирования  или существующей  проблемой  либо  положение  не  способствует достижению целей регулирования;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имеются ли технические ошибки;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приводит   ли   исполнение  положений  регулирования  к  избыточным действиям или, наоборот, ограничивает действия субъектов предпринимательской и инвестиционной деятельности;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 создает  ли  исполнение  положений  регулирования существенные риски ведения  предпринимательской и инвестиционной деятельности, способствует ли возникновению  необоснованных  прав  исполнительных органов государственной власти  Республики  Бурятия  и  должностных  лиц,  допускает ли возможность избирательного применения норм;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приводит ли к невозможности совершения законных  действий предпринимателей  или инвесторов (например, в связи с отсутствием требуемой новым регулированием инфраструктуры,  организационных или технических условий, технологий), вводит ли неоптимальный  режим  осуществления операционной деятельности;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-  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F30077">
        <w:rPr>
          <w:sz w:val="26"/>
          <w:szCs w:val="26"/>
          <w:lang w:val="ru-RU"/>
        </w:rPr>
        <w:t xml:space="preserve">8. К каким последствиям может привести принятие нового регулирования в части невозможности исполнения юридическими лицами и индивидуальными </w:t>
      </w:r>
      <w:proofErr w:type="gramStart"/>
      <w:r w:rsidRPr="00F30077">
        <w:rPr>
          <w:sz w:val="26"/>
          <w:szCs w:val="26"/>
          <w:lang w:val="ru-RU"/>
        </w:rPr>
        <w:t>предпринимателями  дополнительных</w:t>
      </w:r>
      <w:proofErr w:type="gramEnd"/>
      <w:r w:rsidRPr="00F30077">
        <w:rPr>
          <w:sz w:val="26"/>
          <w:szCs w:val="26"/>
          <w:lang w:val="ru-RU"/>
        </w:rPr>
        <w:t xml:space="preserve">  обязанностей,  возникновения  избыточных административных и иных ограничений и обязанностей для субъектов предпринимательской  и  инвестиционной  деятельности?  </w:t>
      </w:r>
      <w:proofErr w:type="spellStart"/>
      <w:r w:rsidRPr="00F30077">
        <w:rPr>
          <w:sz w:val="26"/>
          <w:szCs w:val="26"/>
        </w:rPr>
        <w:t>Приведите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конкретные</w:t>
      </w:r>
      <w:proofErr w:type="spellEnd"/>
      <w:r w:rsidRPr="00F30077">
        <w:rPr>
          <w:sz w:val="26"/>
          <w:szCs w:val="26"/>
        </w:rPr>
        <w:t xml:space="preserve"> </w:t>
      </w:r>
      <w:proofErr w:type="spellStart"/>
      <w:r w:rsidRPr="00F30077">
        <w:rPr>
          <w:sz w:val="26"/>
          <w:szCs w:val="26"/>
        </w:rPr>
        <w:t>примеры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7E0B42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440C51" w:rsidRDefault="00FA5792" w:rsidP="007E0B4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440C51" w:rsidRDefault="00FA5792" w:rsidP="00FA579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 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 вновь вводимых требований количественно (в часах рабочего времени, в денежном эквиваленте и проч.).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440C51" w:rsidP="00440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10.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 есть все ли потенциальные адресаты регулирования окажутся  в одинаковых  условиях после его введения? Предусмотрен ли в нем механизм защиты прав хозяйствующих субъектов? Существуют ли, на Ваш взгляд, особенности  при контроле соблюдения требований вновь вводимого регулирования различными группами адресатов регулирования?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440C51">
        <w:trPr>
          <w:trHeight w:val="585"/>
        </w:trPr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440C51" w:rsidP="00440C5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11.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860493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>12.  Какие,  на  Ваш  взгляд,  целесообразно  применить  исключения  по введению регулирования в отношении  отдельных  групп  лиц,  приведите соответствующее обоснование.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440C51" w:rsidP="00440C5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A5792" w:rsidRPr="00F30077" w:rsidRDefault="00FA5792" w:rsidP="00FA579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13. - </w:t>
      </w:r>
      <w:r w:rsidRPr="00F30077">
        <w:rPr>
          <w:sz w:val="26"/>
          <w:szCs w:val="26"/>
        </w:rPr>
        <w:t>n</w:t>
      </w:r>
      <w:r w:rsidRPr="00F30077">
        <w:rPr>
          <w:sz w:val="26"/>
          <w:szCs w:val="26"/>
          <w:lang w:val="ru-RU"/>
        </w:rPr>
        <w:t>. Специальные вопросы, касающиеся конкретных положений и норм рассматриваемого  проекта  нормативного правового акта, отношение к которым уполномоченному органу необходимо прояснить.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440C51" w:rsidP="00440C5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FA5792" w:rsidRPr="00F30077" w:rsidRDefault="00FA5792" w:rsidP="00FA5792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FA5792" w:rsidRPr="00F30077" w:rsidRDefault="00FA5792" w:rsidP="00FA5792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  <w:r w:rsidRPr="00F30077">
        <w:rPr>
          <w:sz w:val="26"/>
          <w:szCs w:val="26"/>
          <w:lang w:val="ru-RU"/>
        </w:rPr>
        <w:t xml:space="preserve"> </w:t>
      </w:r>
      <w:r w:rsidRPr="00F30077">
        <w:rPr>
          <w:sz w:val="26"/>
          <w:szCs w:val="26"/>
        </w:rPr>
        <w:t>n</w:t>
      </w:r>
      <w:r w:rsidRPr="00F30077">
        <w:rPr>
          <w:sz w:val="26"/>
          <w:szCs w:val="26"/>
          <w:lang w:val="ru-RU"/>
        </w:rPr>
        <w:t xml:space="preserve"> + 1.  Иные  предложения  и  замечания,  которые,  по  Вашему  мнению, целесообразно учесть в рамках оценки регулирующего воздействия.</w:t>
      </w:r>
    </w:p>
    <w:p w:rsidR="00FA5792" w:rsidRPr="00F30077" w:rsidRDefault="00FA5792" w:rsidP="00FA5792">
      <w:pPr>
        <w:autoSpaceDE w:val="0"/>
        <w:autoSpaceDN w:val="0"/>
        <w:adjustRightInd w:val="0"/>
        <w:ind w:firstLine="851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2"/>
      </w:tblGrid>
      <w:tr w:rsidR="00FA5792" w:rsidRPr="00F30077" w:rsidTr="00FA5792"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792" w:rsidRPr="00F30077" w:rsidRDefault="00FA57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  <w:p w:rsidR="00FA5792" w:rsidRPr="00F30077" w:rsidRDefault="00440C51" w:rsidP="00440C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-</w:t>
            </w:r>
          </w:p>
        </w:tc>
      </w:tr>
    </w:tbl>
    <w:p w:rsidR="00FA5792" w:rsidRPr="00F30077" w:rsidRDefault="00FA5792" w:rsidP="00440C51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/>
        </w:rPr>
      </w:pPr>
    </w:p>
    <w:sectPr w:rsidR="00FA5792" w:rsidRPr="00F30077" w:rsidSect="00F30077">
      <w:pgSz w:w="11906" w:h="16838"/>
      <w:pgMar w:top="1134" w:right="99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505"/>
    <w:multiLevelType w:val="hybridMultilevel"/>
    <w:tmpl w:val="35382F90"/>
    <w:lvl w:ilvl="0" w:tplc="4BEC2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827CEE"/>
    <w:multiLevelType w:val="hybridMultilevel"/>
    <w:tmpl w:val="D8548B74"/>
    <w:lvl w:ilvl="0" w:tplc="9A449C5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AB26F4"/>
    <w:multiLevelType w:val="hybridMultilevel"/>
    <w:tmpl w:val="E6A8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B2A4A"/>
    <w:multiLevelType w:val="hybridMultilevel"/>
    <w:tmpl w:val="9FA2B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C9"/>
    <w:rsid w:val="000837D8"/>
    <w:rsid w:val="000E374E"/>
    <w:rsid w:val="00165CF8"/>
    <w:rsid w:val="0018125B"/>
    <w:rsid w:val="00190EA2"/>
    <w:rsid w:val="001B6BCF"/>
    <w:rsid w:val="001F0B07"/>
    <w:rsid w:val="001F0DD1"/>
    <w:rsid w:val="00220146"/>
    <w:rsid w:val="00272C91"/>
    <w:rsid w:val="002A4A61"/>
    <w:rsid w:val="002C231D"/>
    <w:rsid w:val="002D7F8B"/>
    <w:rsid w:val="002E4733"/>
    <w:rsid w:val="00334C24"/>
    <w:rsid w:val="00345791"/>
    <w:rsid w:val="0035006F"/>
    <w:rsid w:val="00374BF6"/>
    <w:rsid w:val="003A51A5"/>
    <w:rsid w:val="003E3C7E"/>
    <w:rsid w:val="00414D63"/>
    <w:rsid w:val="00440C51"/>
    <w:rsid w:val="00456850"/>
    <w:rsid w:val="004612EB"/>
    <w:rsid w:val="004E58C9"/>
    <w:rsid w:val="00502504"/>
    <w:rsid w:val="00584151"/>
    <w:rsid w:val="005C71CD"/>
    <w:rsid w:val="006677C4"/>
    <w:rsid w:val="00696152"/>
    <w:rsid w:val="006A5F92"/>
    <w:rsid w:val="006A6FAA"/>
    <w:rsid w:val="006B0F91"/>
    <w:rsid w:val="006C4E40"/>
    <w:rsid w:val="00702DB6"/>
    <w:rsid w:val="007217BA"/>
    <w:rsid w:val="007328BF"/>
    <w:rsid w:val="00797A9A"/>
    <w:rsid w:val="007A6E6F"/>
    <w:rsid w:val="007B67E3"/>
    <w:rsid w:val="007E0B42"/>
    <w:rsid w:val="007E392D"/>
    <w:rsid w:val="0080009D"/>
    <w:rsid w:val="0081591C"/>
    <w:rsid w:val="008507D6"/>
    <w:rsid w:val="00860493"/>
    <w:rsid w:val="008E2F9E"/>
    <w:rsid w:val="0091259B"/>
    <w:rsid w:val="00915BAF"/>
    <w:rsid w:val="00945416"/>
    <w:rsid w:val="009D76D0"/>
    <w:rsid w:val="00A20D94"/>
    <w:rsid w:val="00A25187"/>
    <w:rsid w:val="00A926FA"/>
    <w:rsid w:val="00AA02A7"/>
    <w:rsid w:val="00AA0E84"/>
    <w:rsid w:val="00AA5A51"/>
    <w:rsid w:val="00AE7C07"/>
    <w:rsid w:val="00B07E8E"/>
    <w:rsid w:val="00B2381B"/>
    <w:rsid w:val="00B52A07"/>
    <w:rsid w:val="00B55C40"/>
    <w:rsid w:val="00B71F10"/>
    <w:rsid w:val="00B765FF"/>
    <w:rsid w:val="00B85591"/>
    <w:rsid w:val="00BA0518"/>
    <w:rsid w:val="00BD73B2"/>
    <w:rsid w:val="00BE5328"/>
    <w:rsid w:val="00C27CD1"/>
    <w:rsid w:val="00C73288"/>
    <w:rsid w:val="00C963EA"/>
    <w:rsid w:val="00CD3CC1"/>
    <w:rsid w:val="00CD5EEE"/>
    <w:rsid w:val="00CF6E91"/>
    <w:rsid w:val="00D25D30"/>
    <w:rsid w:val="00D6455E"/>
    <w:rsid w:val="00DE3095"/>
    <w:rsid w:val="00F0583D"/>
    <w:rsid w:val="00F30077"/>
    <w:rsid w:val="00F33D8F"/>
    <w:rsid w:val="00F33DCB"/>
    <w:rsid w:val="00F34AFB"/>
    <w:rsid w:val="00F62115"/>
    <w:rsid w:val="00F95D3C"/>
    <w:rsid w:val="00F96ABD"/>
    <w:rsid w:val="00FA5792"/>
    <w:rsid w:val="00FB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4E06"/>
  <w15:docId w15:val="{D1C716F6-5DC7-444C-8DE0-F285AF3E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58C9"/>
    <w:pPr>
      <w:suppressAutoHyphens w:val="0"/>
      <w:jc w:val="center"/>
    </w:pPr>
    <w:rPr>
      <w:rFonts w:ascii="Tahoma" w:hAnsi="Tahoma"/>
      <w:i/>
      <w:sz w:val="24"/>
      <w:lang w:val="ru-RU"/>
    </w:rPr>
  </w:style>
  <w:style w:type="character" w:customStyle="1" w:styleId="a4">
    <w:name w:val="Заголовок Знак"/>
    <w:basedOn w:val="a0"/>
    <w:link w:val="a3"/>
    <w:rsid w:val="004E58C9"/>
    <w:rPr>
      <w:rFonts w:ascii="Tahoma" w:eastAsia="Times New Roman" w:hAnsi="Tahoma" w:cs="Times New Roman"/>
      <w:i/>
      <w:sz w:val="24"/>
      <w:szCs w:val="20"/>
      <w:lang w:eastAsia="ru-RU"/>
    </w:rPr>
  </w:style>
  <w:style w:type="character" w:styleId="a5">
    <w:name w:val="Hyperlink"/>
    <w:basedOn w:val="a0"/>
    <w:rsid w:val="004E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58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58C9"/>
    <w:rPr>
      <w:rFonts w:ascii="Tahoma" w:eastAsia="Times New Roman" w:hAnsi="Tahoma" w:cs="Tahoma"/>
      <w:sz w:val="16"/>
      <w:szCs w:val="16"/>
      <w:lang w:val="en-US" w:eastAsia="ru-RU"/>
    </w:rPr>
  </w:style>
  <w:style w:type="table" w:styleId="a8">
    <w:name w:val="Table Grid"/>
    <w:basedOn w:val="a1"/>
    <w:uiPriority w:val="59"/>
    <w:rsid w:val="00F33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8507D6"/>
    <w:pPr>
      <w:ind w:left="720"/>
      <w:contextualSpacing/>
    </w:pPr>
  </w:style>
  <w:style w:type="table" w:customStyle="1" w:styleId="1">
    <w:name w:val="Сетка таблицы1"/>
    <w:basedOn w:val="a1"/>
    <w:next w:val="a8"/>
    <w:rsid w:val="00B23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A5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8FB0-1F84-4D0A-B544-1A1D9D15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Дарима</dc:creator>
  <cp:lastModifiedBy>Пользователь</cp:lastModifiedBy>
  <cp:revision>3</cp:revision>
  <cp:lastPrinted>2017-04-21T06:14:00Z</cp:lastPrinted>
  <dcterms:created xsi:type="dcterms:W3CDTF">2023-10-27T01:02:00Z</dcterms:created>
  <dcterms:modified xsi:type="dcterms:W3CDTF">2023-10-27T06:30:00Z</dcterms:modified>
</cp:coreProperties>
</file>